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2" w:type="dxa"/>
        <w:jc w:val="center"/>
        <w:tblInd w:w="108" w:type="dxa"/>
        <w:tblLook w:val="04A0" w:firstRow="1" w:lastRow="0" w:firstColumn="1" w:lastColumn="0" w:noHBand="0" w:noVBand="1"/>
      </w:tblPr>
      <w:tblGrid>
        <w:gridCol w:w="4678"/>
        <w:gridCol w:w="6184"/>
      </w:tblGrid>
      <w:tr w:rsidR="00DC3DDC" w:rsidRPr="002F4A64" w:rsidTr="00844C3E">
        <w:trPr>
          <w:trHeight w:val="626"/>
          <w:jc w:val="center"/>
        </w:trPr>
        <w:tc>
          <w:tcPr>
            <w:tcW w:w="4678" w:type="dxa"/>
          </w:tcPr>
          <w:p w:rsidR="00DC3DDC" w:rsidRPr="00844C3E" w:rsidRDefault="00DC3DDC" w:rsidP="00DC3DDC">
            <w:pPr>
              <w:keepNext/>
              <w:tabs>
                <w:tab w:val="center" w:pos="1843"/>
                <w:tab w:val="center" w:pos="6946"/>
              </w:tabs>
              <w:spacing w:after="0" w:line="240" w:lineRule="auto"/>
              <w:jc w:val="center"/>
              <w:outlineLvl w:val="3"/>
              <w:rPr>
                <w:rFonts w:eastAsia="Arial"/>
                <w:noProof/>
                <w:szCs w:val="26"/>
              </w:rPr>
            </w:pPr>
            <w:r w:rsidRPr="002F4A64">
              <w:rPr>
                <w:rFonts w:eastAsia="Arial"/>
                <w:noProof/>
                <w:szCs w:val="26"/>
                <w:lang w:val="vi-VN"/>
              </w:rPr>
              <w:t>ỦY BAN NHÂN DÂN</w:t>
            </w:r>
            <w:r w:rsidR="00844C3E">
              <w:rPr>
                <w:rFonts w:eastAsia="Arial"/>
                <w:noProof/>
                <w:szCs w:val="26"/>
              </w:rPr>
              <w:t xml:space="preserve"> QUẬN 9</w:t>
            </w:r>
          </w:p>
          <w:p w:rsidR="00DC3DDC" w:rsidRPr="002F4A64" w:rsidRDefault="00844C3E" w:rsidP="00DC3DDC">
            <w:pPr>
              <w:keepNext/>
              <w:tabs>
                <w:tab w:val="center" w:pos="1843"/>
                <w:tab w:val="center" w:pos="6946"/>
              </w:tabs>
              <w:spacing w:after="0" w:line="240" w:lineRule="auto"/>
              <w:jc w:val="center"/>
              <w:outlineLvl w:val="3"/>
              <w:rPr>
                <w:rFonts w:eastAsia="Arial"/>
                <w:b/>
                <w:noProof/>
                <w:szCs w:val="26"/>
                <w:lang w:val="vi-VN"/>
              </w:rPr>
            </w:pPr>
            <w:r>
              <w:rPr>
                <w:rFonts w:eastAsia="Arial"/>
                <w:b/>
                <w:noProof/>
                <w:szCs w:val="26"/>
              </w:rPr>
              <w:t xml:space="preserve">PHÒNG </w:t>
            </w:r>
            <w:r w:rsidR="00DC3DDC" w:rsidRPr="002F4A64">
              <w:rPr>
                <w:rFonts w:eastAsia="Arial"/>
                <w:b/>
                <w:noProof/>
                <w:szCs w:val="26"/>
                <w:lang w:val="vi-VN"/>
              </w:rPr>
              <w:t>GIÁO DỤC VÀ ĐÀO TẠO</w:t>
            </w:r>
          </w:p>
          <w:p w:rsidR="00DC3DDC" w:rsidRPr="002F4A64" w:rsidRDefault="00DC3DDC" w:rsidP="00DC3DDC">
            <w:pPr>
              <w:keepNext/>
              <w:tabs>
                <w:tab w:val="center" w:pos="1843"/>
                <w:tab w:val="center" w:pos="6946"/>
              </w:tabs>
              <w:spacing w:after="0" w:line="240" w:lineRule="auto"/>
              <w:jc w:val="center"/>
              <w:outlineLvl w:val="3"/>
              <w:rPr>
                <w:rFonts w:eastAsia="Arial"/>
                <w:noProof/>
                <w:szCs w:val="26"/>
                <w:lang w:val="vi-VN"/>
              </w:rPr>
            </w:pPr>
            <w:r w:rsidRPr="002F4A64">
              <w:rPr>
                <w:rFonts w:eastAsia="Arial"/>
                <w:noProof/>
                <w:szCs w:val="26"/>
              </w:rPr>
              <mc:AlternateContent>
                <mc:Choice Requires="wps">
                  <w:drawing>
                    <wp:anchor distT="0" distB="0" distL="114300" distR="114300" simplePos="0" relativeHeight="251659264" behindDoc="0" locked="0" layoutInCell="1" allowOverlap="1" wp14:anchorId="73A0DA83" wp14:editId="7CEBD344">
                      <wp:simplePos x="0" y="0"/>
                      <wp:positionH relativeFrom="column">
                        <wp:posOffset>953135</wp:posOffset>
                      </wp:positionH>
                      <wp:positionV relativeFrom="paragraph">
                        <wp:posOffset>59690</wp:posOffset>
                      </wp:positionV>
                      <wp:extent cx="8667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4.7pt" to="143.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rH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"/>
                  </w:pict>
                </mc:Fallback>
              </mc:AlternateContent>
            </w:r>
          </w:p>
        </w:tc>
        <w:tc>
          <w:tcPr>
            <w:tcW w:w="6184" w:type="dxa"/>
          </w:tcPr>
          <w:p w:rsidR="00DC3DDC" w:rsidRPr="002F4A64" w:rsidRDefault="003A4A80" w:rsidP="00DC3DDC">
            <w:pPr>
              <w:keepNext/>
              <w:tabs>
                <w:tab w:val="left" w:pos="851"/>
              </w:tabs>
              <w:spacing w:after="0" w:line="240" w:lineRule="auto"/>
              <w:ind w:right="-378"/>
              <w:outlineLvl w:val="3"/>
              <w:rPr>
                <w:rFonts w:eastAsia="Arial"/>
                <w:b/>
                <w:noProof/>
                <w:szCs w:val="26"/>
                <w:lang w:val="vi-VN"/>
              </w:rPr>
            </w:pPr>
            <w:r>
              <w:rPr>
                <w:rFonts w:eastAsia="Arial"/>
                <w:b/>
                <w:noProof/>
                <w:szCs w:val="26"/>
                <w:lang w:val="vi-VN"/>
              </w:rPr>
              <w:t xml:space="preserve"> </w:t>
            </w:r>
            <w:r w:rsidR="00DC3DDC" w:rsidRPr="002F4A64">
              <w:rPr>
                <w:rFonts w:eastAsia="Arial"/>
                <w:b/>
                <w:noProof/>
                <w:szCs w:val="26"/>
                <w:lang w:val="vi-VN"/>
              </w:rPr>
              <w:t>CỘ</w:t>
            </w:r>
            <w:r w:rsidR="00844C3E">
              <w:rPr>
                <w:rFonts w:eastAsia="Arial"/>
                <w:b/>
                <w:noProof/>
                <w:szCs w:val="26"/>
                <w:lang w:val="vi-VN"/>
              </w:rPr>
              <w:t>NG H</w:t>
            </w:r>
            <w:r w:rsidR="00844C3E">
              <w:rPr>
                <w:rFonts w:eastAsia="Arial"/>
                <w:b/>
                <w:noProof/>
                <w:szCs w:val="26"/>
              </w:rPr>
              <w:t>ÒA</w:t>
            </w:r>
            <w:r w:rsidR="00DC3DDC" w:rsidRPr="002F4A64">
              <w:rPr>
                <w:rFonts w:eastAsia="Arial"/>
                <w:b/>
                <w:noProof/>
                <w:szCs w:val="26"/>
                <w:lang w:val="vi-VN"/>
              </w:rPr>
              <w:t xml:space="preserve"> XÃ HỘI CHỦ NGHĨA VIỆT NAM</w:t>
            </w:r>
          </w:p>
          <w:p w:rsidR="00DC3DDC" w:rsidRPr="003A4A80" w:rsidRDefault="00DC3DDC" w:rsidP="00DC3DDC">
            <w:pPr>
              <w:keepNext/>
              <w:tabs>
                <w:tab w:val="left" w:pos="851"/>
              </w:tabs>
              <w:spacing w:after="0" w:line="240" w:lineRule="auto"/>
              <w:ind w:right="-378"/>
              <w:outlineLvl w:val="3"/>
              <w:rPr>
                <w:rFonts w:eastAsia="Arial"/>
                <w:b/>
                <w:noProof/>
                <w:sz w:val="28"/>
                <w:szCs w:val="28"/>
                <w:lang w:val="vi-VN"/>
              </w:rPr>
            </w:pPr>
            <w:r w:rsidRPr="003A4A80">
              <w:rPr>
                <w:rFonts w:eastAsia="Arial"/>
                <w:b/>
                <w:noProof/>
                <w:sz w:val="28"/>
                <w:szCs w:val="28"/>
              </w:rPr>
              <w:t xml:space="preserve">                  </w:t>
            </w:r>
            <w:r w:rsidRPr="003A4A80">
              <w:rPr>
                <w:rFonts w:eastAsia="Arial"/>
                <w:b/>
                <w:noProof/>
                <w:sz w:val="28"/>
                <w:szCs w:val="28"/>
                <w:lang w:val="vi-VN"/>
              </w:rPr>
              <w:t>Độc lập - Tự do - Hạnh phúc</w:t>
            </w:r>
          </w:p>
          <w:p w:rsidR="00DC3DDC" w:rsidRPr="002F4A64" w:rsidRDefault="00DC3DDC" w:rsidP="00DC3DDC">
            <w:pPr>
              <w:keepNext/>
              <w:tabs>
                <w:tab w:val="left" w:pos="851"/>
              </w:tabs>
              <w:spacing w:after="0" w:line="240" w:lineRule="auto"/>
              <w:ind w:right="-378"/>
              <w:outlineLvl w:val="3"/>
              <w:rPr>
                <w:rFonts w:eastAsia="Arial"/>
                <w:b/>
                <w:noProof/>
                <w:szCs w:val="26"/>
                <w:lang w:val="vi-VN"/>
              </w:rPr>
            </w:pPr>
            <w:r w:rsidRPr="002F4A64">
              <w:rPr>
                <w:rFonts w:eastAsia="Arial"/>
                <w:b/>
                <w:noProof/>
                <w:szCs w:val="26"/>
              </w:rPr>
              <mc:AlternateContent>
                <mc:Choice Requires="wps">
                  <w:drawing>
                    <wp:anchor distT="0" distB="0" distL="114300" distR="114300" simplePos="0" relativeHeight="251662336" behindDoc="0" locked="0" layoutInCell="1" allowOverlap="1" wp14:anchorId="7E14C552" wp14:editId="7DE2D119">
                      <wp:simplePos x="0" y="0"/>
                      <wp:positionH relativeFrom="column">
                        <wp:posOffset>840105</wp:posOffset>
                      </wp:positionH>
                      <wp:positionV relativeFrom="paragraph">
                        <wp:posOffset>26035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2.05pt" to="23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"/>
                  </w:pict>
                </mc:Fallback>
              </mc:AlternateContent>
            </w:r>
          </w:p>
        </w:tc>
      </w:tr>
      <w:tr w:rsidR="00DC3DDC" w:rsidRPr="002F4A64" w:rsidTr="00844C3E">
        <w:trPr>
          <w:trHeight w:val="150"/>
          <w:jc w:val="center"/>
        </w:trPr>
        <w:tc>
          <w:tcPr>
            <w:tcW w:w="4678" w:type="dxa"/>
          </w:tcPr>
          <w:p w:rsidR="00DC3DDC" w:rsidRPr="00844C3E" w:rsidRDefault="00844C3E" w:rsidP="003A4A80">
            <w:pPr>
              <w:keepNext/>
              <w:tabs>
                <w:tab w:val="center" w:pos="1843"/>
                <w:tab w:val="center" w:pos="6946"/>
              </w:tabs>
              <w:spacing w:after="0" w:line="240" w:lineRule="auto"/>
              <w:outlineLvl w:val="3"/>
              <w:rPr>
                <w:rFonts w:eastAsia="Arial"/>
                <w:noProof/>
                <w:szCs w:val="26"/>
              </w:rPr>
            </w:pPr>
            <w:r>
              <w:rPr>
                <w:rFonts w:eastAsia="Arial"/>
                <w:noProof/>
                <w:szCs w:val="26"/>
              </w:rPr>
              <w:t xml:space="preserve">               </w:t>
            </w:r>
            <w:r w:rsidR="003A4A80">
              <w:rPr>
                <w:rFonts w:eastAsia="Arial"/>
                <w:noProof/>
                <w:szCs w:val="26"/>
                <w:lang w:val="vi-VN"/>
              </w:rPr>
              <w:t xml:space="preserve">   </w:t>
            </w:r>
            <w:r w:rsidR="00DC3DDC" w:rsidRPr="002F4A64">
              <w:rPr>
                <w:rFonts w:eastAsia="Arial"/>
                <w:noProof/>
                <w:szCs w:val="26"/>
                <w:lang w:val="vi-VN"/>
              </w:rPr>
              <w:t>Số</w:t>
            </w:r>
            <w:r w:rsidR="00AD6A7C" w:rsidRPr="002F4A64">
              <w:rPr>
                <w:rFonts w:eastAsia="Arial"/>
                <w:noProof/>
                <w:szCs w:val="26"/>
                <w:lang w:val="vi-VN"/>
              </w:rPr>
              <w:t>:</w:t>
            </w:r>
            <w:r>
              <w:rPr>
                <w:rFonts w:eastAsia="Arial"/>
                <w:noProof/>
                <w:szCs w:val="26"/>
              </w:rPr>
              <w:t xml:space="preserve">             </w:t>
            </w:r>
            <w:r>
              <w:rPr>
                <w:rFonts w:eastAsia="Arial"/>
                <w:noProof/>
                <w:szCs w:val="26"/>
                <w:lang w:val="vi-VN"/>
              </w:rPr>
              <w:t>/GDĐT</w:t>
            </w:r>
          </w:p>
        </w:tc>
        <w:tc>
          <w:tcPr>
            <w:tcW w:w="6184" w:type="dxa"/>
          </w:tcPr>
          <w:p w:rsidR="00DC3DDC" w:rsidRPr="00732568" w:rsidRDefault="00844C3E" w:rsidP="00732568">
            <w:pPr>
              <w:keepNext/>
              <w:tabs>
                <w:tab w:val="left" w:pos="851"/>
              </w:tabs>
              <w:spacing w:after="0" w:line="240" w:lineRule="auto"/>
              <w:ind w:right="-378"/>
              <w:outlineLvl w:val="3"/>
              <w:rPr>
                <w:rFonts w:eastAsia="Arial"/>
                <w:i/>
                <w:noProof/>
                <w:szCs w:val="26"/>
              </w:rPr>
            </w:pPr>
            <w:r>
              <w:rPr>
                <w:rFonts w:eastAsia="Arial"/>
                <w:i/>
                <w:noProof/>
                <w:szCs w:val="26"/>
              </w:rPr>
              <w:t xml:space="preserve">              Quận 9</w:t>
            </w:r>
            <w:r w:rsidR="00221CFF" w:rsidRPr="002F4A64">
              <w:rPr>
                <w:rFonts w:eastAsia="Arial"/>
                <w:i/>
                <w:noProof/>
                <w:szCs w:val="26"/>
                <w:lang w:val="vi-VN"/>
              </w:rPr>
              <w:t>, ngày</w:t>
            </w:r>
            <w:r w:rsidR="004D5EE5" w:rsidRPr="002F4A64">
              <w:rPr>
                <w:rFonts w:eastAsia="Arial"/>
                <w:i/>
                <w:noProof/>
                <w:szCs w:val="26"/>
              </w:rPr>
              <w:t xml:space="preserve"> </w:t>
            </w:r>
            <w:r w:rsidR="00732568">
              <w:rPr>
                <w:rFonts w:eastAsia="Arial"/>
                <w:i/>
                <w:noProof/>
                <w:szCs w:val="26"/>
              </w:rPr>
              <w:t xml:space="preserve">    </w:t>
            </w:r>
            <w:r w:rsidR="00DC3DDC" w:rsidRPr="002F4A64">
              <w:rPr>
                <w:rFonts w:eastAsia="Arial"/>
                <w:i/>
                <w:noProof/>
                <w:szCs w:val="26"/>
                <w:lang w:val="vi-VN"/>
              </w:rPr>
              <w:t xml:space="preserve"> tháng </w:t>
            </w:r>
            <w:r w:rsidR="00732568">
              <w:rPr>
                <w:rFonts w:eastAsia="Arial"/>
                <w:i/>
                <w:noProof/>
                <w:szCs w:val="26"/>
              </w:rPr>
              <w:t xml:space="preserve"> </w:t>
            </w:r>
            <w:r w:rsidR="003A4A80">
              <w:rPr>
                <w:rFonts w:eastAsia="Arial"/>
                <w:i/>
                <w:noProof/>
                <w:szCs w:val="26"/>
                <w:lang w:val="vi-VN"/>
              </w:rPr>
              <w:t>10</w:t>
            </w:r>
            <w:r w:rsidR="00DC3DDC" w:rsidRPr="002F4A64">
              <w:rPr>
                <w:rFonts w:eastAsia="Arial"/>
                <w:i/>
                <w:noProof/>
                <w:szCs w:val="26"/>
                <w:lang w:val="vi-VN"/>
              </w:rPr>
              <w:t xml:space="preserve"> năm 20</w:t>
            </w:r>
            <w:r w:rsidR="00732568">
              <w:rPr>
                <w:rFonts w:eastAsia="Arial"/>
                <w:i/>
                <w:noProof/>
                <w:szCs w:val="26"/>
              </w:rPr>
              <w:t>20</w:t>
            </w:r>
          </w:p>
        </w:tc>
      </w:tr>
      <w:tr w:rsidR="00497FC0" w:rsidRPr="002F4A64" w:rsidTr="00844C3E">
        <w:trPr>
          <w:trHeight w:val="156"/>
          <w:jc w:val="center"/>
        </w:trPr>
        <w:tc>
          <w:tcPr>
            <w:tcW w:w="4678" w:type="dxa"/>
          </w:tcPr>
          <w:p w:rsidR="003A4A80" w:rsidRDefault="00DC3DDC" w:rsidP="003A4A80">
            <w:pPr>
              <w:spacing w:after="0" w:line="240" w:lineRule="auto"/>
              <w:jc w:val="center"/>
              <w:rPr>
                <w:szCs w:val="26"/>
                <w:lang w:val="vi-VN"/>
              </w:rPr>
            </w:pPr>
            <w:r w:rsidRPr="00B32ACD">
              <w:rPr>
                <w:bCs/>
                <w:color w:val="000000"/>
                <w:szCs w:val="26"/>
              </w:rPr>
              <w:t xml:space="preserve">Về </w:t>
            </w:r>
            <w:r w:rsidR="0044190D" w:rsidRPr="00B32ACD">
              <w:rPr>
                <w:bCs/>
                <w:color w:val="000000"/>
                <w:szCs w:val="26"/>
              </w:rPr>
              <w:t>kiểm tra</w:t>
            </w:r>
            <w:r w:rsidR="000B578B" w:rsidRPr="00B32ACD">
              <w:rPr>
                <w:bCs/>
                <w:color w:val="000000"/>
                <w:szCs w:val="26"/>
              </w:rPr>
              <w:t xml:space="preserve"> </w:t>
            </w:r>
            <w:r w:rsidR="00806899" w:rsidRPr="00B32ACD">
              <w:rPr>
                <w:bCs/>
                <w:color w:val="000000"/>
                <w:szCs w:val="26"/>
              </w:rPr>
              <w:t>công tác</w:t>
            </w:r>
            <w:r w:rsidR="000B578B" w:rsidRPr="00B32ACD">
              <w:rPr>
                <w:bCs/>
                <w:color w:val="000000"/>
                <w:szCs w:val="26"/>
              </w:rPr>
              <w:t xml:space="preserve"> </w:t>
            </w:r>
            <w:r w:rsidR="00EC23DC" w:rsidRPr="00B32ACD">
              <w:rPr>
                <w:bCs/>
                <w:color w:val="000000"/>
                <w:szCs w:val="26"/>
              </w:rPr>
              <w:t>đảm bảo</w:t>
            </w:r>
            <w:r w:rsidRPr="00B32ACD">
              <w:rPr>
                <w:bCs/>
                <w:color w:val="000000"/>
                <w:szCs w:val="26"/>
              </w:rPr>
              <w:t xml:space="preserve"> </w:t>
            </w:r>
            <w:r w:rsidRPr="00B32ACD">
              <w:rPr>
                <w:szCs w:val="26"/>
              </w:rPr>
              <w:t>vệ sinh</w:t>
            </w:r>
          </w:p>
          <w:p w:rsidR="00DE7582" w:rsidRPr="00B32ACD" w:rsidRDefault="00DE7582" w:rsidP="003A4A80">
            <w:pPr>
              <w:spacing w:after="0" w:line="240" w:lineRule="auto"/>
              <w:jc w:val="center"/>
              <w:rPr>
                <w:szCs w:val="26"/>
              </w:rPr>
            </w:pPr>
            <w:r w:rsidRPr="00B32ACD">
              <w:rPr>
                <w:szCs w:val="26"/>
              </w:rPr>
              <w:t>an toàn thực phẩm</w:t>
            </w:r>
            <w:r w:rsidR="00AD3BDC">
              <w:rPr>
                <w:szCs w:val="26"/>
              </w:rPr>
              <w:t>, công tác y tế trường học</w:t>
            </w:r>
            <w:r w:rsidRPr="00B32ACD">
              <w:rPr>
                <w:szCs w:val="26"/>
              </w:rPr>
              <w:t xml:space="preserve"> tại </w:t>
            </w:r>
            <w:r w:rsidR="00970505" w:rsidRPr="00B32ACD">
              <w:rPr>
                <w:szCs w:val="26"/>
              </w:rPr>
              <w:t>trường học</w:t>
            </w:r>
            <w:r w:rsidR="009651FB" w:rsidRPr="00B32ACD">
              <w:rPr>
                <w:szCs w:val="26"/>
              </w:rPr>
              <w:t xml:space="preserve"> năm học 20</w:t>
            </w:r>
            <w:r w:rsidR="00732568" w:rsidRPr="00B32ACD">
              <w:rPr>
                <w:szCs w:val="26"/>
              </w:rPr>
              <w:t>20</w:t>
            </w:r>
            <w:r w:rsidR="009651FB" w:rsidRPr="00B32ACD">
              <w:rPr>
                <w:szCs w:val="26"/>
              </w:rPr>
              <w:t>-202</w:t>
            </w:r>
            <w:r w:rsidR="00732568" w:rsidRPr="00B32ACD">
              <w:rPr>
                <w:szCs w:val="26"/>
              </w:rPr>
              <w:t>1</w:t>
            </w:r>
            <w:r w:rsidR="000B578B" w:rsidRPr="00B32ACD">
              <w:rPr>
                <w:szCs w:val="26"/>
              </w:rPr>
              <w:t>.</w:t>
            </w:r>
          </w:p>
        </w:tc>
        <w:tc>
          <w:tcPr>
            <w:tcW w:w="6184" w:type="dxa"/>
          </w:tcPr>
          <w:p w:rsidR="00497FC0" w:rsidRPr="002F4A64" w:rsidRDefault="00497FC0" w:rsidP="0030129A">
            <w:pPr>
              <w:keepNext/>
              <w:tabs>
                <w:tab w:val="left" w:pos="851"/>
              </w:tabs>
              <w:spacing w:after="0" w:line="240" w:lineRule="auto"/>
              <w:jc w:val="center"/>
              <w:outlineLvl w:val="3"/>
              <w:rPr>
                <w:rFonts w:eastAsia="Arial"/>
                <w:noProof/>
                <w:szCs w:val="26"/>
                <w:lang w:val="vi-VN"/>
              </w:rPr>
            </w:pPr>
          </w:p>
        </w:tc>
      </w:tr>
      <w:tr w:rsidR="00497FC0" w:rsidRPr="002F4A64" w:rsidTr="00844C3E">
        <w:trPr>
          <w:trHeight w:val="43"/>
          <w:jc w:val="center"/>
        </w:trPr>
        <w:tc>
          <w:tcPr>
            <w:tcW w:w="4678" w:type="dxa"/>
          </w:tcPr>
          <w:p w:rsidR="00497FC0" w:rsidRDefault="00497FC0" w:rsidP="00DE7582">
            <w:pPr>
              <w:keepNext/>
              <w:tabs>
                <w:tab w:val="left" w:pos="851"/>
              </w:tabs>
              <w:spacing w:before="120" w:after="120" w:line="240" w:lineRule="auto"/>
              <w:outlineLvl w:val="3"/>
              <w:rPr>
                <w:rFonts w:eastAsia="Arial"/>
                <w:noProof/>
                <w:szCs w:val="26"/>
                <w:lang w:val="vi-VN"/>
              </w:rPr>
            </w:pPr>
          </w:p>
          <w:p w:rsidR="00606A20" w:rsidRPr="00606A20" w:rsidRDefault="00606A20" w:rsidP="00DE7582">
            <w:pPr>
              <w:keepNext/>
              <w:tabs>
                <w:tab w:val="left" w:pos="851"/>
              </w:tabs>
              <w:spacing w:before="120" w:after="120" w:line="240" w:lineRule="auto"/>
              <w:outlineLvl w:val="3"/>
              <w:rPr>
                <w:rFonts w:eastAsia="Arial"/>
                <w:noProof/>
                <w:szCs w:val="26"/>
                <w:lang w:val="vi-VN"/>
              </w:rPr>
            </w:pPr>
          </w:p>
        </w:tc>
        <w:tc>
          <w:tcPr>
            <w:tcW w:w="6184" w:type="dxa"/>
          </w:tcPr>
          <w:p w:rsidR="00497FC0" w:rsidRPr="002F4A64" w:rsidRDefault="00497FC0" w:rsidP="0030129A">
            <w:pPr>
              <w:keepNext/>
              <w:tabs>
                <w:tab w:val="left" w:pos="851"/>
              </w:tabs>
              <w:spacing w:before="120" w:after="120" w:line="240" w:lineRule="auto"/>
              <w:outlineLvl w:val="3"/>
              <w:rPr>
                <w:rFonts w:eastAsia="Arial"/>
                <w:i/>
                <w:noProof/>
                <w:sz w:val="24"/>
                <w:szCs w:val="24"/>
              </w:rPr>
            </w:pPr>
          </w:p>
        </w:tc>
      </w:tr>
    </w:tbl>
    <w:p w:rsidR="00DE7582" w:rsidRDefault="00EC0FD8" w:rsidP="00B32ACD">
      <w:pPr>
        <w:autoSpaceDE w:val="0"/>
        <w:autoSpaceDN w:val="0"/>
        <w:adjustRightInd w:val="0"/>
        <w:spacing w:after="0" w:line="240" w:lineRule="auto"/>
        <w:ind w:firstLine="1134"/>
        <w:rPr>
          <w:bCs/>
          <w:color w:val="000000"/>
          <w:sz w:val="28"/>
          <w:szCs w:val="28"/>
        </w:rPr>
      </w:pPr>
      <w:r w:rsidRPr="002F4A64">
        <w:rPr>
          <w:bCs/>
          <w:color w:val="000000"/>
          <w:sz w:val="28"/>
          <w:szCs w:val="28"/>
        </w:rPr>
        <w:t xml:space="preserve">          </w:t>
      </w:r>
      <w:r w:rsidR="00DE7582" w:rsidRPr="002F4A64">
        <w:rPr>
          <w:bCs/>
          <w:color w:val="000000"/>
          <w:sz w:val="28"/>
          <w:szCs w:val="28"/>
        </w:rPr>
        <w:t xml:space="preserve">Kính gửi: </w:t>
      </w:r>
      <w:r w:rsidR="00B32ACD">
        <w:rPr>
          <w:bCs/>
          <w:color w:val="000000"/>
          <w:sz w:val="28"/>
          <w:szCs w:val="28"/>
        </w:rPr>
        <w:t>Hiệu trưởng các trường MN, TH, THCS (CL, NCL).</w:t>
      </w:r>
    </w:p>
    <w:p w:rsidR="00DE7582" w:rsidRPr="003A4A80" w:rsidRDefault="00DE7582" w:rsidP="002D0B1A">
      <w:pPr>
        <w:spacing w:after="0" w:line="240" w:lineRule="auto"/>
        <w:rPr>
          <w:b/>
          <w:sz w:val="12"/>
          <w:szCs w:val="28"/>
        </w:rPr>
      </w:pPr>
    </w:p>
    <w:p w:rsidR="00B60DB8" w:rsidRDefault="00B60DB8" w:rsidP="00FF2E3B">
      <w:pPr>
        <w:spacing w:before="60" w:after="60" w:line="240" w:lineRule="auto"/>
        <w:ind w:firstLine="567"/>
        <w:jc w:val="both"/>
        <w:rPr>
          <w:sz w:val="28"/>
          <w:szCs w:val="28"/>
        </w:rPr>
      </w:pPr>
      <w:r>
        <w:rPr>
          <w:sz w:val="28"/>
          <w:szCs w:val="28"/>
        </w:rPr>
        <w:t>Căn cứ Công văn số 3357/GDĐT-CTTT ngày 12 tháng 10 năm 2020</w:t>
      </w:r>
      <w:r w:rsidR="00A55751">
        <w:rPr>
          <w:sz w:val="28"/>
          <w:szCs w:val="28"/>
        </w:rPr>
        <w:t xml:space="preserve"> của Sở Giáo dục và Đào tạo về kiểm tra công tác đảm bảo vệ sinh an toàn thực phẩm tại trường học năm học 2020-2021.</w:t>
      </w:r>
    </w:p>
    <w:p w:rsidR="00497FC0" w:rsidRDefault="00ED112C" w:rsidP="00FF2E3B">
      <w:pPr>
        <w:spacing w:before="60" w:after="60" w:line="240" w:lineRule="auto"/>
        <w:ind w:firstLine="567"/>
        <w:jc w:val="both"/>
        <w:rPr>
          <w:sz w:val="28"/>
          <w:szCs w:val="28"/>
        </w:rPr>
      </w:pPr>
      <w:r>
        <w:rPr>
          <w:sz w:val="28"/>
          <w:szCs w:val="28"/>
        </w:rPr>
        <w:t xml:space="preserve">Phòng </w:t>
      </w:r>
      <w:r w:rsidR="00497FC0" w:rsidRPr="002F4A64">
        <w:rPr>
          <w:sz w:val="28"/>
          <w:szCs w:val="28"/>
        </w:rPr>
        <w:t xml:space="preserve">Giáo dục và Đào tạo </w:t>
      </w:r>
      <w:r w:rsidR="00643C6D">
        <w:rPr>
          <w:sz w:val="28"/>
          <w:szCs w:val="28"/>
        </w:rPr>
        <w:t xml:space="preserve">triển khai đến </w:t>
      </w:r>
      <w:r w:rsidR="00627537">
        <w:rPr>
          <w:sz w:val="28"/>
          <w:szCs w:val="28"/>
        </w:rPr>
        <w:t>Thủ trưởng các đơn vị trường học thực hiện một số nội dung sau:</w:t>
      </w:r>
    </w:p>
    <w:p w:rsidR="00627537" w:rsidRPr="00627537" w:rsidRDefault="00627537" w:rsidP="00627537">
      <w:pPr>
        <w:spacing w:before="60" w:after="60" w:line="240" w:lineRule="auto"/>
        <w:ind w:firstLine="567"/>
        <w:jc w:val="both"/>
        <w:rPr>
          <w:sz w:val="28"/>
          <w:szCs w:val="28"/>
        </w:rPr>
      </w:pPr>
      <w:r>
        <w:rPr>
          <w:sz w:val="28"/>
          <w:szCs w:val="28"/>
        </w:rPr>
        <w:t xml:space="preserve">1. Thông báo việc kiểm tra công tác </w:t>
      </w:r>
      <w:r w:rsidRPr="002F4A64">
        <w:rPr>
          <w:bCs/>
          <w:color w:val="000000"/>
          <w:sz w:val="28"/>
          <w:szCs w:val="28"/>
        </w:rPr>
        <w:t xml:space="preserve">đảm bảo </w:t>
      </w:r>
      <w:r w:rsidRPr="002F4A64">
        <w:rPr>
          <w:sz w:val="28"/>
          <w:szCs w:val="28"/>
        </w:rPr>
        <w:t xml:space="preserve">vệ sinh an toàn thực phẩm tại các trường có bếp </w:t>
      </w:r>
      <w:r>
        <w:rPr>
          <w:sz w:val="28"/>
          <w:szCs w:val="28"/>
        </w:rPr>
        <w:t>ăn tập thể</w:t>
      </w:r>
      <w:r w:rsidRPr="002F4A64">
        <w:rPr>
          <w:sz w:val="28"/>
          <w:szCs w:val="28"/>
        </w:rPr>
        <w:t>, suất ăn công nghiệp,</w:t>
      </w:r>
      <w:r>
        <w:rPr>
          <w:sz w:val="28"/>
          <w:szCs w:val="28"/>
        </w:rPr>
        <w:t xml:space="preserve"> căng tin </w:t>
      </w:r>
      <w:r w:rsidR="00643C6D">
        <w:rPr>
          <w:sz w:val="28"/>
          <w:szCs w:val="28"/>
        </w:rPr>
        <w:t>n</w:t>
      </w:r>
      <w:r>
        <w:rPr>
          <w:sz w:val="28"/>
          <w:szCs w:val="28"/>
        </w:rPr>
        <w:t>ăm học 2020-2021</w:t>
      </w:r>
      <w:r w:rsidRPr="002F4A64">
        <w:rPr>
          <w:sz w:val="28"/>
          <w:szCs w:val="28"/>
        </w:rPr>
        <w:t xml:space="preserve"> </w:t>
      </w:r>
      <w:r>
        <w:rPr>
          <w:sz w:val="28"/>
          <w:szCs w:val="28"/>
        </w:rPr>
        <w:t xml:space="preserve">của Sở Giáo dục và Đào tạo </w:t>
      </w:r>
      <w:r w:rsidRPr="002F4A64">
        <w:rPr>
          <w:sz w:val="28"/>
          <w:szCs w:val="28"/>
        </w:rPr>
        <w:t>cụ thể như sau:</w:t>
      </w:r>
    </w:p>
    <w:p w:rsidR="00B61095" w:rsidRPr="004936D9" w:rsidRDefault="003A4A80" w:rsidP="00F64C7F">
      <w:pPr>
        <w:autoSpaceDE w:val="0"/>
        <w:autoSpaceDN w:val="0"/>
        <w:adjustRightInd w:val="0"/>
        <w:spacing w:before="60" w:after="60" w:line="240" w:lineRule="auto"/>
        <w:ind w:firstLine="567"/>
        <w:jc w:val="both"/>
        <w:rPr>
          <w:b/>
          <w:bCs/>
          <w:color w:val="000000" w:themeColor="text1"/>
          <w:sz w:val="28"/>
          <w:szCs w:val="28"/>
        </w:rPr>
      </w:pPr>
      <w:r>
        <w:rPr>
          <w:b/>
          <w:bCs/>
          <w:color w:val="000000" w:themeColor="text1"/>
          <w:sz w:val="28"/>
          <w:szCs w:val="28"/>
          <w:lang w:val="vi-VN"/>
        </w:rPr>
        <w:t xml:space="preserve">   </w:t>
      </w:r>
      <w:r w:rsidR="007A0513" w:rsidRPr="004936D9">
        <w:rPr>
          <w:b/>
          <w:bCs/>
          <w:color w:val="000000" w:themeColor="text1"/>
          <w:sz w:val="28"/>
          <w:szCs w:val="28"/>
        </w:rPr>
        <w:t>Nội dung kiểm tra</w:t>
      </w:r>
      <w:r w:rsidR="00E605FE" w:rsidRPr="004936D9">
        <w:rPr>
          <w:b/>
          <w:bCs/>
          <w:color w:val="000000" w:themeColor="text1"/>
          <w:sz w:val="28"/>
          <w:szCs w:val="28"/>
        </w:rPr>
        <w:t xml:space="preserve"> </w:t>
      </w:r>
    </w:p>
    <w:p w:rsidR="00302E59" w:rsidRPr="003A4A80" w:rsidRDefault="00F356FC" w:rsidP="003A4A80">
      <w:pPr>
        <w:pStyle w:val="ListParagraph"/>
        <w:numPr>
          <w:ilvl w:val="0"/>
          <w:numId w:val="31"/>
        </w:numPr>
        <w:tabs>
          <w:tab w:val="left" w:pos="567"/>
          <w:tab w:val="left" w:pos="993"/>
        </w:tabs>
        <w:spacing w:before="60" w:after="60" w:line="240" w:lineRule="auto"/>
        <w:ind w:left="0" w:firstLine="709"/>
        <w:jc w:val="both"/>
        <w:rPr>
          <w:sz w:val="28"/>
          <w:szCs w:val="28"/>
        </w:rPr>
      </w:pPr>
      <w:r w:rsidRPr="003A4A80">
        <w:rPr>
          <w:sz w:val="28"/>
          <w:szCs w:val="28"/>
        </w:rPr>
        <w:t>Kiểm tra chuyên ngành</w:t>
      </w:r>
      <w:r w:rsidR="00E94D13" w:rsidRPr="003A4A80">
        <w:rPr>
          <w:sz w:val="28"/>
          <w:szCs w:val="28"/>
        </w:rPr>
        <w:t xml:space="preserve"> côn</w:t>
      </w:r>
      <w:r w:rsidR="00293E03" w:rsidRPr="003A4A80">
        <w:rPr>
          <w:sz w:val="28"/>
          <w:szCs w:val="28"/>
        </w:rPr>
        <w:t>g tác đảm bảo an toàn thực phẩm (</w:t>
      </w:r>
      <w:r w:rsidR="00293E03" w:rsidRPr="003A4A80">
        <w:rPr>
          <w:bCs/>
          <w:color w:val="000000" w:themeColor="text1"/>
          <w:sz w:val="28"/>
          <w:szCs w:val="28"/>
        </w:rPr>
        <w:t xml:space="preserve">Ban quản lý an toàn thực phẩm thành phố </w:t>
      </w:r>
      <w:r w:rsidR="0090413F" w:rsidRPr="003A4A80">
        <w:rPr>
          <w:bCs/>
          <w:color w:val="000000" w:themeColor="text1"/>
          <w:sz w:val="28"/>
          <w:szCs w:val="28"/>
        </w:rPr>
        <w:t>chủ trì, xây dựng kế hoạch</w:t>
      </w:r>
      <w:r w:rsidR="00293E03" w:rsidRPr="003A4A80">
        <w:rPr>
          <w:bCs/>
          <w:color w:val="000000" w:themeColor="text1"/>
          <w:sz w:val="28"/>
          <w:szCs w:val="28"/>
        </w:rPr>
        <w:t>).</w:t>
      </w:r>
    </w:p>
    <w:p w:rsidR="00B61095" w:rsidRPr="003A4A80" w:rsidRDefault="00F356FC" w:rsidP="003A4A80">
      <w:pPr>
        <w:pStyle w:val="ListParagraph"/>
        <w:numPr>
          <w:ilvl w:val="0"/>
          <w:numId w:val="31"/>
        </w:numPr>
        <w:tabs>
          <w:tab w:val="left" w:pos="567"/>
          <w:tab w:val="left" w:pos="993"/>
        </w:tabs>
        <w:spacing w:before="60" w:after="60" w:line="240" w:lineRule="auto"/>
        <w:ind w:left="0" w:firstLine="709"/>
        <w:jc w:val="both"/>
        <w:rPr>
          <w:color w:val="FF0000"/>
          <w:sz w:val="28"/>
          <w:szCs w:val="28"/>
        </w:rPr>
      </w:pPr>
      <w:r w:rsidRPr="003A4A80">
        <w:rPr>
          <w:sz w:val="28"/>
          <w:szCs w:val="28"/>
        </w:rPr>
        <w:t xml:space="preserve">Kiểm tra định kỳ: nội dung </w:t>
      </w:r>
      <w:r w:rsidR="00161853" w:rsidRPr="003A4A80">
        <w:rPr>
          <w:color w:val="000000"/>
          <w:sz w:val="28"/>
          <w:szCs w:val="28"/>
        </w:rPr>
        <w:t>theo mục 2.2 phần III nêu tại Kế hoạch số 3079/K</w:t>
      </w:r>
      <w:r w:rsidR="00952F70" w:rsidRPr="003A4A80">
        <w:rPr>
          <w:color w:val="000000"/>
          <w:sz w:val="28"/>
          <w:szCs w:val="28"/>
        </w:rPr>
        <w:t>H</w:t>
      </w:r>
      <w:r w:rsidR="00161853" w:rsidRPr="003A4A80">
        <w:rPr>
          <w:color w:val="000000"/>
          <w:sz w:val="28"/>
          <w:szCs w:val="28"/>
        </w:rPr>
        <w:t xml:space="preserve">-GDĐT-CTTT ngày 23 tháng 9 năm 2020 của Sở Giáo dục và Đào tạo về công tác y </w:t>
      </w:r>
      <w:r w:rsidR="007D58D7" w:rsidRPr="003A4A80">
        <w:rPr>
          <w:color w:val="000000"/>
          <w:sz w:val="28"/>
          <w:szCs w:val="28"/>
        </w:rPr>
        <w:t>tế trường học năm học 2020-2021.</w:t>
      </w:r>
      <w:r w:rsidR="00161853" w:rsidRPr="003A4A80">
        <w:rPr>
          <w:color w:val="000000"/>
          <w:sz w:val="28"/>
          <w:szCs w:val="28"/>
        </w:rPr>
        <w:t xml:space="preserve"> </w:t>
      </w:r>
    </w:p>
    <w:p w:rsidR="00F356FC" w:rsidRPr="00627537" w:rsidRDefault="003A4A80" w:rsidP="003A4A80">
      <w:pPr>
        <w:tabs>
          <w:tab w:val="left" w:pos="567"/>
        </w:tabs>
        <w:spacing w:before="60" w:after="60" w:line="240" w:lineRule="auto"/>
        <w:ind w:firstLine="709"/>
        <w:jc w:val="both"/>
        <w:rPr>
          <w:sz w:val="28"/>
          <w:szCs w:val="28"/>
        </w:rPr>
      </w:pPr>
      <w:r>
        <w:rPr>
          <w:sz w:val="28"/>
          <w:szCs w:val="28"/>
          <w:lang w:val="vi-VN"/>
        </w:rPr>
        <w:t xml:space="preserve"> -   </w:t>
      </w:r>
      <w:r w:rsidR="00F356FC" w:rsidRPr="00627537">
        <w:rPr>
          <w:sz w:val="28"/>
          <w:szCs w:val="28"/>
        </w:rPr>
        <w:t>Kiểm tra đột xuất</w:t>
      </w:r>
      <w:r w:rsidR="00A8347C" w:rsidRPr="00627537">
        <w:rPr>
          <w:sz w:val="28"/>
          <w:szCs w:val="28"/>
        </w:rPr>
        <w:t xml:space="preserve"> khi có sự cố, theo chỉ đạo cấp trên.</w:t>
      </w:r>
      <w:r w:rsidR="00CF3D92" w:rsidRPr="00627537">
        <w:rPr>
          <w:sz w:val="28"/>
          <w:szCs w:val="28"/>
        </w:rPr>
        <w:t xml:space="preserve"> </w:t>
      </w:r>
    </w:p>
    <w:p w:rsidR="00606A20" w:rsidRDefault="007A0513" w:rsidP="00606A20">
      <w:pPr>
        <w:autoSpaceDE w:val="0"/>
        <w:autoSpaceDN w:val="0"/>
        <w:adjustRightInd w:val="0"/>
        <w:spacing w:before="60" w:after="60" w:line="240" w:lineRule="auto"/>
        <w:ind w:firstLine="851"/>
        <w:jc w:val="both"/>
        <w:rPr>
          <w:bCs/>
          <w:color w:val="000000" w:themeColor="text1"/>
          <w:sz w:val="28"/>
          <w:szCs w:val="28"/>
          <w:lang w:val="vi-VN"/>
        </w:rPr>
      </w:pPr>
      <w:r w:rsidRPr="004936D9">
        <w:rPr>
          <w:b/>
          <w:bCs/>
          <w:color w:val="000000" w:themeColor="text1"/>
          <w:sz w:val="28"/>
          <w:szCs w:val="28"/>
        </w:rPr>
        <w:t>Thời gian kiểm tra</w:t>
      </w:r>
      <w:r w:rsidR="008B0395" w:rsidRPr="004936D9">
        <w:rPr>
          <w:b/>
          <w:bCs/>
          <w:color w:val="000000" w:themeColor="text1"/>
          <w:sz w:val="28"/>
          <w:szCs w:val="28"/>
        </w:rPr>
        <w:t>:</w:t>
      </w:r>
      <w:r w:rsidR="008B0395" w:rsidRPr="004936D9">
        <w:rPr>
          <w:bCs/>
          <w:color w:val="000000" w:themeColor="text1"/>
          <w:sz w:val="28"/>
          <w:szCs w:val="28"/>
        </w:rPr>
        <w:t xml:space="preserve"> </w:t>
      </w:r>
      <w:r w:rsidR="007A6941" w:rsidRPr="004936D9">
        <w:rPr>
          <w:bCs/>
          <w:color w:val="000000" w:themeColor="text1"/>
          <w:sz w:val="28"/>
          <w:szCs w:val="28"/>
        </w:rPr>
        <w:t>Thực hiện trong năm học 2020-2021</w:t>
      </w:r>
      <w:r w:rsidR="008B0395" w:rsidRPr="004936D9">
        <w:rPr>
          <w:bCs/>
          <w:color w:val="000000" w:themeColor="text1"/>
          <w:sz w:val="28"/>
          <w:szCs w:val="28"/>
        </w:rPr>
        <w:t>, lịch kiểm tra cụ thể sẽ thông báo trước 03 ngày làm việc.</w:t>
      </w:r>
    </w:p>
    <w:p w:rsidR="009E0B9F" w:rsidRPr="00606A20" w:rsidRDefault="009E0B9F" w:rsidP="00606A20">
      <w:pPr>
        <w:tabs>
          <w:tab w:val="left" w:pos="567"/>
        </w:tabs>
        <w:autoSpaceDE w:val="0"/>
        <w:autoSpaceDN w:val="0"/>
        <w:adjustRightInd w:val="0"/>
        <w:spacing w:before="60" w:after="60" w:line="240" w:lineRule="auto"/>
        <w:ind w:firstLine="851"/>
        <w:jc w:val="both"/>
        <w:rPr>
          <w:bCs/>
          <w:color w:val="000000" w:themeColor="text1"/>
          <w:sz w:val="28"/>
          <w:szCs w:val="28"/>
        </w:rPr>
      </w:pPr>
      <w:r w:rsidRPr="004936D9">
        <w:rPr>
          <w:b/>
          <w:bCs/>
          <w:color w:val="000000" w:themeColor="text1"/>
          <w:sz w:val="28"/>
          <w:szCs w:val="28"/>
        </w:rPr>
        <w:t>Thành phần đoàn kiểm tra</w:t>
      </w:r>
      <w:r w:rsidR="00587851">
        <w:rPr>
          <w:b/>
          <w:bCs/>
          <w:color w:val="000000" w:themeColor="text1"/>
          <w:sz w:val="28"/>
          <w:szCs w:val="28"/>
        </w:rPr>
        <w:t xml:space="preserve">: </w:t>
      </w:r>
      <w:r w:rsidR="00587851">
        <w:rPr>
          <w:bCs/>
          <w:color w:val="000000" w:themeColor="text1"/>
          <w:sz w:val="28"/>
          <w:szCs w:val="28"/>
        </w:rPr>
        <w:t xml:space="preserve">Sở Giáo dục và Đào tạo; </w:t>
      </w:r>
      <w:r w:rsidRPr="004936D9">
        <w:rPr>
          <w:bCs/>
          <w:color w:val="000000" w:themeColor="text1"/>
          <w:sz w:val="28"/>
          <w:szCs w:val="28"/>
        </w:rPr>
        <w:t>Ban quản</w:t>
      </w:r>
      <w:r w:rsidR="00587851">
        <w:rPr>
          <w:bCs/>
          <w:color w:val="000000" w:themeColor="text1"/>
          <w:sz w:val="28"/>
          <w:szCs w:val="28"/>
        </w:rPr>
        <w:t xml:space="preserve"> lý an toàn thực phẩm thành phố; </w:t>
      </w:r>
      <w:r w:rsidR="00C93ECE" w:rsidRPr="004936D9">
        <w:rPr>
          <w:bCs/>
          <w:color w:val="000000" w:themeColor="text1"/>
          <w:sz w:val="28"/>
          <w:szCs w:val="28"/>
        </w:rPr>
        <w:t>Đại diện Ban chỉ đạo công</w:t>
      </w:r>
      <w:r w:rsidR="004936D9">
        <w:rPr>
          <w:bCs/>
          <w:color w:val="000000" w:themeColor="text1"/>
          <w:sz w:val="28"/>
          <w:szCs w:val="28"/>
        </w:rPr>
        <w:t xml:space="preserve"> tác y tế trường học quận</w:t>
      </w:r>
      <w:r w:rsidR="00230519" w:rsidRPr="004936D9">
        <w:rPr>
          <w:bCs/>
          <w:color w:val="000000" w:themeColor="text1"/>
          <w:sz w:val="28"/>
          <w:szCs w:val="28"/>
        </w:rPr>
        <w:t>;</w:t>
      </w:r>
      <w:r w:rsidR="00C93ECE" w:rsidRPr="004936D9">
        <w:rPr>
          <w:bCs/>
          <w:color w:val="000000" w:themeColor="text1"/>
          <w:sz w:val="28"/>
          <w:szCs w:val="28"/>
        </w:rPr>
        <w:t xml:space="preserve"> </w:t>
      </w:r>
      <w:r w:rsidR="00075CBF" w:rsidRPr="004936D9">
        <w:rPr>
          <w:bCs/>
          <w:color w:val="000000" w:themeColor="text1"/>
          <w:sz w:val="28"/>
          <w:szCs w:val="28"/>
        </w:rPr>
        <w:t>p</w:t>
      </w:r>
      <w:r w:rsidR="00C93ECE" w:rsidRPr="004936D9">
        <w:rPr>
          <w:bCs/>
          <w:color w:val="000000" w:themeColor="text1"/>
          <w:sz w:val="28"/>
          <w:szCs w:val="28"/>
        </w:rPr>
        <w:t>hò</w:t>
      </w:r>
      <w:r w:rsidR="00EF29FF" w:rsidRPr="004936D9">
        <w:rPr>
          <w:bCs/>
          <w:color w:val="000000" w:themeColor="text1"/>
          <w:sz w:val="28"/>
          <w:szCs w:val="28"/>
        </w:rPr>
        <w:t>ng GD&amp;ĐT quận</w:t>
      </w:r>
      <w:r w:rsidR="0081740F" w:rsidRPr="004936D9">
        <w:rPr>
          <w:bCs/>
          <w:color w:val="000000" w:themeColor="text1"/>
          <w:sz w:val="28"/>
          <w:szCs w:val="28"/>
        </w:rPr>
        <w:t>.</w:t>
      </w:r>
    </w:p>
    <w:p w:rsidR="001031E8" w:rsidRPr="004936D9" w:rsidRDefault="001C3799" w:rsidP="00606A20">
      <w:pPr>
        <w:tabs>
          <w:tab w:val="left" w:pos="567"/>
        </w:tabs>
        <w:autoSpaceDE w:val="0"/>
        <w:autoSpaceDN w:val="0"/>
        <w:adjustRightInd w:val="0"/>
        <w:spacing w:before="60" w:after="60" w:line="240" w:lineRule="auto"/>
        <w:ind w:firstLine="851"/>
        <w:jc w:val="both"/>
        <w:rPr>
          <w:bCs/>
          <w:color w:val="000000" w:themeColor="text1"/>
          <w:sz w:val="28"/>
          <w:szCs w:val="28"/>
        </w:rPr>
      </w:pPr>
      <w:r w:rsidRPr="004936D9">
        <w:rPr>
          <w:b/>
          <w:bCs/>
          <w:color w:val="000000" w:themeColor="text1"/>
          <w:sz w:val="28"/>
          <w:szCs w:val="28"/>
        </w:rPr>
        <w:t>Đối tượng kiểm tra</w:t>
      </w:r>
      <w:r w:rsidR="00AD77A2" w:rsidRPr="004936D9">
        <w:rPr>
          <w:b/>
          <w:bCs/>
          <w:color w:val="000000" w:themeColor="text1"/>
          <w:sz w:val="28"/>
          <w:szCs w:val="28"/>
        </w:rPr>
        <w:t xml:space="preserve">: </w:t>
      </w:r>
      <w:r w:rsidR="005C5814" w:rsidRPr="004936D9">
        <w:rPr>
          <w:bCs/>
          <w:color w:val="000000" w:themeColor="text1"/>
          <w:sz w:val="28"/>
          <w:szCs w:val="28"/>
        </w:rPr>
        <w:t>Trường</w:t>
      </w:r>
      <w:r w:rsidR="003C57EC" w:rsidRPr="004936D9">
        <w:rPr>
          <w:bCs/>
          <w:color w:val="000000" w:themeColor="text1"/>
          <w:sz w:val="28"/>
          <w:szCs w:val="28"/>
        </w:rPr>
        <w:t xml:space="preserve"> mầm non, tiểu học, THCS</w:t>
      </w:r>
      <w:r w:rsidR="008621DD" w:rsidRPr="004936D9">
        <w:rPr>
          <w:bCs/>
          <w:color w:val="000000" w:themeColor="text1"/>
          <w:sz w:val="28"/>
          <w:szCs w:val="28"/>
        </w:rPr>
        <w:t xml:space="preserve"> </w:t>
      </w:r>
      <w:r w:rsidR="005C5814" w:rsidRPr="004936D9">
        <w:rPr>
          <w:bCs/>
          <w:color w:val="000000" w:themeColor="text1"/>
          <w:sz w:val="28"/>
          <w:szCs w:val="28"/>
        </w:rPr>
        <w:t>(</w:t>
      </w:r>
      <w:r w:rsidR="00C42FC4" w:rsidRPr="004936D9">
        <w:rPr>
          <w:bCs/>
          <w:color w:val="000000" w:themeColor="text1"/>
          <w:sz w:val="28"/>
          <w:szCs w:val="28"/>
        </w:rPr>
        <w:t>công lập, ngoài công lập</w:t>
      </w:r>
      <w:r w:rsidR="005C5814" w:rsidRPr="004936D9">
        <w:rPr>
          <w:bCs/>
          <w:color w:val="000000" w:themeColor="text1"/>
          <w:sz w:val="28"/>
          <w:szCs w:val="28"/>
        </w:rPr>
        <w:t>)</w:t>
      </w:r>
      <w:r w:rsidR="004936D9">
        <w:rPr>
          <w:bCs/>
          <w:color w:val="000000" w:themeColor="text1"/>
          <w:sz w:val="28"/>
          <w:szCs w:val="28"/>
        </w:rPr>
        <w:t>.</w:t>
      </w:r>
      <w:r w:rsidR="005C5814" w:rsidRPr="004936D9">
        <w:rPr>
          <w:bCs/>
          <w:color w:val="000000" w:themeColor="text1"/>
          <w:sz w:val="28"/>
          <w:szCs w:val="28"/>
        </w:rPr>
        <w:t xml:space="preserve"> </w:t>
      </w:r>
    </w:p>
    <w:p w:rsidR="00B96F6D" w:rsidRDefault="00627537" w:rsidP="00F64C7F">
      <w:pPr>
        <w:pStyle w:val="ListParagraph"/>
        <w:numPr>
          <w:ilvl w:val="0"/>
          <w:numId w:val="30"/>
        </w:numPr>
        <w:tabs>
          <w:tab w:val="left" w:pos="851"/>
        </w:tabs>
        <w:autoSpaceDE w:val="0"/>
        <w:autoSpaceDN w:val="0"/>
        <w:adjustRightInd w:val="0"/>
        <w:spacing w:before="60" w:after="60" w:line="240" w:lineRule="auto"/>
        <w:contextualSpacing w:val="0"/>
        <w:jc w:val="both"/>
        <w:rPr>
          <w:bCs/>
          <w:color w:val="000000" w:themeColor="text1"/>
          <w:sz w:val="28"/>
          <w:szCs w:val="28"/>
        </w:rPr>
      </w:pPr>
      <w:r>
        <w:rPr>
          <w:bCs/>
          <w:color w:val="000000" w:themeColor="text1"/>
          <w:sz w:val="28"/>
          <w:szCs w:val="28"/>
        </w:rPr>
        <w:t>Phòng Giáo dục và Đào tạo đề nghị các trường học</w:t>
      </w:r>
      <w:r w:rsidR="00F64C7F">
        <w:rPr>
          <w:bCs/>
          <w:color w:val="000000" w:themeColor="text1"/>
          <w:sz w:val="28"/>
          <w:szCs w:val="28"/>
        </w:rPr>
        <w:t xml:space="preserve">: </w:t>
      </w:r>
      <w:r>
        <w:rPr>
          <w:bCs/>
          <w:color w:val="000000" w:themeColor="text1"/>
          <w:sz w:val="28"/>
          <w:szCs w:val="28"/>
        </w:rPr>
        <w:t xml:space="preserve"> </w:t>
      </w:r>
    </w:p>
    <w:p w:rsidR="00F64C7F" w:rsidRPr="00B96F6D" w:rsidRDefault="00986BB9" w:rsidP="00606A20">
      <w:pPr>
        <w:tabs>
          <w:tab w:val="left" w:pos="567"/>
        </w:tabs>
        <w:autoSpaceDE w:val="0"/>
        <w:autoSpaceDN w:val="0"/>
        <w:adjustRightInd w:val="0"/>
        <w:spacing w:before="60" w:after="60" w:line="240" w:lineRule="auto"/>
        <w:ind w:firstLine="567"/>
        <w:jc w:val="both"/>
        <w:rPr>
          <w:bCs/>
          <w:color w:val="000000" w:themeColor="text1"/>
          <w:sz w:val="28"/>
          <w:szCs w:val="28"/>
        </w:rPr>
      </w:pPr>
      <w:r>
        <w:rPr>
          <w:bCs/>
          <w:color w:val="000000" w:themeColor="text1"/>
          <w:sz w:val="28"/>
          <w:szCs w:val="28"/>
        </w:rPr>
        <w:t xml:space="preserve">Triển khai thực hiện đầy đủ theo </w:t>
      </w:r>
      <w:r w:rsidR="00F64C7F" w:rsidRPr="00B96F6D">
        <w:rPr>
          <w:bCs/>
          <w:color w:val="000000" w:themeColor="text1"/>
          <w:sz w:val="28"/>
          <w:szCs w:val="28"/>
        </w:rPr>
        <w:t>nội dung mục 2 phần III nêu tại K</w:t>
      </w:r>
      <w:r w:rsidR="00B96F6D">
        <w:rPr>
          <w:bCs/>
          <w:color w:val="000000" w:themeColor="text1"/>
          <w:sz w:val="28"/>
          <w:szCs w:val="28"/>
        </w:rPr>
        <w:t xml:space="preserve">ế hoạch số 729/KH-GDĐT ngày 14 </w:t>
      </w:r>
      <w:r w:rsidR="00F64C7F" w:rsidRPr="00B96F6D">
        <w:rPr>
          <w:bCs/>
          <w:color w:val="000000" w:themeColor="text1"/>
          <w:sz w:val="28"/>
          <w:szCs w:val="28"/>
        </w:rPr>
        <w:t>tháng 10 năm 2020 của  Phòng Giáo dục và Đào tạo về công tác y tế trườn</w:t>
      </w:r>
      <w:r w:rsidR="00B96F6D">
        <w:rPr>
          <w:bCs/>
          <w:color w:val="000000" w:themeColor="text1"/>
          <w:sz w:val="28"/>
          <w:szCs w:val="28"/>
        </w:rPr>
        <w:t>g học năm học 2020-2021.</w:t>
      </w:r>
    </w:p>
    <w:p w:rsidR="00D45A64" w:rsidRPr="00305A3A" w:rsidRDefault="004C16CE" w:rsidP="00606A20">
      <w:pPr>
        <w:tabs>
          <w:tab w:val="left" w:pos="567"/>
        </w:tabs>
        <w:autoSpaceDE w:val="0"/>
        <w:autoSpaceDN w:val="0"/>
        <w:adjustRightInd w:val="0"/>
        <w:spacing w:before="60" w:after="60" w:line="240" w:lineRule="auto"/>
        <w:ind w:firstLine="567"/>
        <w:jc w:val="both"/>
        <w:rPr>
          <w:bCs/>
          <w:color w:val="000000" w:themeColor="text1"/>
          <w:sz w:val="28"/>
          <w:szCs w:val="28"/>
        </w:rPr>
      </w:pPr>
      <w:r w:rsidRPr="00305A3A">
        <w:rPr>
          <w:bCs/>
          <w:color w:val="000000" w:themeColor="text1"/>
          <w:sz w:val="28"/>
          <w:szCs w:val="28"/>
        </w:rPr>
        <w:t>Thủ trưởng</w:t>
      </w:r>
      <w:r w:rsidR="00E8186D" w:rsidRPr="00305A3A">
        <w:rPr>
          <w:bCs/>
          <w:color w:val="000000" w:themeColor="text1"/>
          <w:sz w:val="28"/>
          <w:szCs w:val="28"/>
        </w:rPr>
        <w:t xml:space="preserve"> </w:t>
      </w:r>
      <w:r w:rsidR="00D45A64" w:rsidRPr="00305A3A">
        <w:rPr>
          <w:bCs/>
          <w:color w:val="000000" w:themeColor="text1"/>
          <w:sz w:val="28"/>
          <w:szCs w:val="28"/>
        </w:rPr>
        <w:t xml:space="preserve">các đơn vị có bếp ăn bán trú, suất ăn công nghiệp: </w:t>
      </w:r>
    </w:p>
    <w:p w:rsidR="00606199" w:rsidRPr="00606A20" w:rsidRDefault="001A188E" w:rsidP="00606A20">
      <w:pPr>
        <w:pStyle w:val="ListParagraph"/>
        <w:numPr>
          <w:ilvl w:val="0"/>
          <w:numId w:val="31"/>
        </w:numPr>
        <w:tabs>
          <w:tab w:val="left" w:pos="851"/>
        </w:tabs>
        <w:spacing w:before="60" w:after="60" w:line="240" w:lineRule="auto"/>
        <w:ind w:left="0" w:firstLine="567"/>
        <w:jc w:val="both"/>
        <w:rPr>
          <w:bCs/>
          <w:color w:val="000000" w:themeColor="text1"/>
          <w:sz w:val="28"/>
          <w:szCs w:val="28"/>
        </w:rPr>
      </w:pPr>
      <w:r w:rsidRPr="00606A20">
        <w:rPr>
          <w:color w:val="000000" w:themeColor="text1"/>
          <w:sz w:val="28"/>
          <w:szCs w:val="28"/>
        </w:rPr>
        <w:t xml:space="preserve">Báo cáo tình hình thực hiện hồ sơ pháp lý trong việc cung cấp thực </w:t>
      </w:r>
      <w:r w:rsidR="00263AF1" w:rsidRPr="00606A20">
        <w:rPr>
          <w:color w:val="000000" w:themeColor="text1"/>
          <w:sz w:val="28"/>
          <w:szCs w:val="28"/>
        </w:rPr>
        <w:t xml:space="preserve">phẩm tại đơn vị theo mẫu (đính kèm) </w:t>
      </w:r>
      <w:r w:rsidR="001B06CF" w:rsidRPr="00606A20">
        <w:rPr>
          <w:color w:val="000000" w:themeColor="text1"/>
          <w:sz w:val="28"/>
          <w:szCs w:val="28"/>
        </w:rPr>
        <w:t xml:space="preserve">gửi </w:t>
      </w:r>
      <w:r w:rsidR="00586662" w:rsidRPr="00606A20">
        <w:rPr>
          <w:color w:val="000000" w:themeColor="text1"/>
          <w:sz w:val="28"/>
          <w:szCs w:val="28"/>
        </w:rPr>
        <w:t>về Phòng Giáo dục và Đào tạo,</w:t>
      </w:r>
      <w:r w:rsidR="00586662" w:rsidRPr="00606A20">
        <w:rPr>
          <w:bCs/>
          <w:color w:val="000000" w:themeColor="text1"/>
          <w:sz w:val="28"/>
          <w:szCs w:val="28"/>
        </w:rPr>
        <w:t xml:space="preserve"> Sở Giáo dục và Đào tạo thông qua Phòng Chính trị tư tưởng trước 1 ngày kiểm tra</w:t>
      </w:r>
      <w:r w:rsidR="001B06CF" w:rsidRPr="00606A20">
        <w:rPr>
          <w:bCs/>
          <w:color w:val="000000" w:themeColor="text1"/>
          <w:sz w:val="28"/>
          <w:szCs w:val="28"/>
        </w:rPr>
        <w:t>.</w:t>
      </w:r>
    </w:p>
    <w:p w:rsidR="00BC1669" w:rsidRPr="00606A20" w:rsidRDefault="00840F3B" w:rsidP="00606A20">
      <w:pPr>
        <w:pStyle w:val="ListParagraph"/>
        <w:numPr>
          <w:ilvl w:val="0"/>
          <w:numId w:val="31"/>
        </w:numPr>
        <w:tabs>
          <w:tab w:val="left" w:pos="851"/>
        </w:tabs>
        <w:spacing w:before="60" w:after="60" w:line="240" w:lineRule="auto"/>
        <w:ind w:left="0" w:firstLine="567"/>
        <w:jc w:val="both"/>
        <w:rPr>
          <w:bCs/>
          <w:color w:val="000000" w:themeColor="text1"/>
          <w:sz w:val="28"/>
          <w:szCs w:val="28"/>
        </w:rPr>
      </w:pPr>
      <w:r w:rsidRPr="00606A20">
        <w:rPr>
          <w:bCs/>
          <w:color w:val="000000" w:themeColor="text1"/>
          <w:sz w:val="28"/>
          <w:szCs w:val="28"/>
        </w:rPr>
        <w:t xml:space="preserve">Vào đường dẫn </w:t>
      </w:r>
      <w:hyperlink r:id="rId9" w:history="1">
        <w:r w:rsidR="008E72E6" w:rsidRPr="00606A20">
          <w:rPr>
            <w:rStyle w:val="Hyperlink"/>
            <w:b/>
            <w:sz w:val="28"/>
            <w:szCs w:val="28"/>
            <w:shd w:val="clear" w:color="auto" w:fill="FFFFFF"/>
          </w:rPr>
          <w:t>http://bit.ly/bcattp2021</w:t>
        </w:r>
      </w:hyperlink>
      <w:r w:rsidRPr="00606A20">
        <w:rPr>
          <w:b/>
          <w:bCs/>
          <w:sz w:val="28"/>
          <w:szCs w:val="28"/>
        </w:rPr>
        <w:t>,</w:t>
      </w:r>
      <w:r w:rsidR="00A16CC1" w:rsidRPr="00606A20">
        <w:rPr>
          <w:b/>
          <w:bCs/>
          <w:sz w:val="28"/>
          <w:szCs w:val="28"/>
        </w:rPr>
        <w:t xml:space="preserve"> </w:t>
      </w:r>
      <w:r w:rsidRPr="00606A20">
        <w:rPr>
          <w:bCs/>
          <w:sz w:val="28"/>
          <w:szCs w:val="28"/>
        </w:rPr>
        <w:t>thực hiện đ</w:t>
      </w:r>
      <w:r w:rsidRPr="00606A20">
        <w:rPr>
          <w:bCs/>
          <w:color w:val="000000" w:themeColor="text1"/>
          <w:sz w:val="28"/>
          <w:szCs w:val="28"/>
        </w:rPr>
        <w:t>ầy đủ tất cả các mục quy định</w:t>
      </w:r>
      <w:r w:rsidR="00BA45F8" w:rsidRPr="00606A20">
        <w:rPr>
          <w:bCs/>
          <w:color w:val="000000" w:themeColor="text1"/>
          <w:sz w:val="28"/>
          <w:szCs w:val="28"/>
        </w:rPr>
        <w:t>.</w:t>
      </w:r>
      <w:r w:rsidR="00263AF1" w:rsidRPr="00606A20">
        <w:rPr>
          <w:bCs/>
          <w:color w:val="000000" w:themeColor="text1"/>
          <w:sz w:val="28"/>
          <w:szCs w:val="28"/>
        </w:rPr>
        <w:t xml:space="preserve"> </w:t>
      </w:r>
      <w:r w:rsidR="00BC1669" w:rsidRPr="00606A20">
        <w:rPr>
          <w:bCs/>
          <w:color w:val="000000" w:themeColor="text1"/>
          <w:sz w:val="28"/>
          <w:szCs w:val="28"/>
        </w:rPr>
        <w:t xml:space="preserve">Trong quá trình thực hiện, đơn vị có thông tin vướng mắc, vui lòng liên </w:t>
      </w:r>
      <w:r w:rsidR="00BC1669" w:rsidRPr="00606A20">
        <w:rPr>
          <w:bCs/>
          <w:color w:val="000000" w:themeColor="text1"/>
          <w:sz w:val="28"/>
          <w:szCs w:val="28"/>
        </w:rPr>
        <w:lastRenderedPageBreak/>
        <w:t xml:space="preserve">hệ bà </w:t>
      </w:r>
      <w:r w:rsidR="00F50392" w:rsidRPr="00606A20">
        <w:rPr>
          <w:bCs/>
          <w:color w:val="000000" w:themeColor="text1"/>
          <w:sz w:val="28"/>
          <w:szCs w:val="28"/>
        </w:rPr>
        <w:t>Phan Thị Lan Tuyền</w:t>
      </w:r>
      <w:r w:rsidR="00BC1669" w:rsidRPr="00606A20">
        <w:rPr>
          <w:bCs/>
          <w:color w:val="000000" w:themeColor="text1"/>
          <w:sz w:val="28"/>
          <w:szCs w:val="28"/>
        </w:rPr>
        <w:t>, chuyên viên Phòng Chính trị tư tưởng, Sở Giáo Dục và Đào tạo, số điện thoại: 023.8299.682, email</w:t>
      </w:r>
      <w:r w:rsidR="00075BBE" w:rsidRPr="00606A20">
        <w:rPr>
          <w:bCs/>
          <w:color w:val="000000" w:themeColor="text1"/>
          <w:sz w:val="28"/>
          <w:szCs w:val="28"/>
        </w:rPr>
        <w:t xml:space="preserve">: </w:t>
      </w:r>
      <w:r w:rsidR="00B06D9F" w:rsidRPr="00606A20">
        <w:rPr>
          <w:bCs/>
          <w:color w:val="000000" w:themeColor="text1"/>
          <w:sz w:val="28"/>
          <w:szCs w:val="28"/>
        </w:rPr>
        <w:t>ptltuyen</w:t>
      </w:r>
      <w:r w:rsidR="00075BBE" w:rsidRPr="00606A20">
        <w:rPr>
          <w:bCs/>
          <w:color w:val="000000" w:themeColor="text1"/>
          <w:sz w:val="28"/>
          <w:szCs w:val="28"/>
        </w:rPr>
        <w:t>.sgddt@tphcm.gov.vn.</w:t>
      </w:r>
    </w:p>
    <w:p w:rsidR="004115AB" w:rsidRDefault="00B61095" w:rsidP="00FF2E3B">
      <w:pPr>
        <w:spacing w:before="60" w:after="60" w:line="240" w:lineRule="auto"/>
        <w:ind w:firstLine="567"/>
        <w:jc w:val="both"/>
        <w:rPr>
          <w:color w:val="000000" w:themeColor="text1"/>
          <w:sz w:val="28"/>
          <w:szCs w:val="28"/>
        </w:rPr>
      </w:pPr>
      <w:bookmarkStart w:id="0" w:name="_GoBack"/>
      <w:bookmarkEnd w:id="0"/>
      <w:r>
        <w:rPr>
          <w:color w:val="000000" w:themeColor="text1"/>
          <w:sz w:val="28"/>
          <w:szCs w:val="28"/>
        </w:rPr>
        <w:t xml:space="preserve">Phòng </w:t>
      </w:r>
      <w:r w:rsidR="004115AB" w:rsidRPr="002F4A64">
        <w:rPr>
          <w:color w:val="000000" w:themeColor="text1"/>
          <w:sz w:val="28"/>
          <w:szCs w:val="28"/>
        </w:rPr>
        <w:t xml:space="preserve">Giáo dục và Đào tạo đề nghị Thủ trưởng các đơn vị triển khai thực hiện </w:t>
      </w:r>
      <w:r w:rsidR="00BC1669" w:rsidRPr="002F4A64">
        <w:rPr>
          <w:color w:val="000000" w:themeColor="text1"/>
          <w:sz w:val="28"/>
          <w:szCs w:val="28"/>
        </w:rPr>
        <w:t>nghiêm túc các nội dung nêu trên./.</w:t>
      </w:r>
      <w:r w:rsidR="008D36B9" w:rsidRPr="002F4A64">
        <w:rPr>
          <w:color w:val="000000" w:themeColor="text1"/>
          <w:sz w:val="28"/>
          <w:szCs w:val="28"/>
        </w:rPr>
        <w:t xml:space="preserve"> </w:t>
      </w:r>
    </w:p>
    <w:p w:rsidR="00B61095" w:rsidRPr="00606A20" w:rsidRDefault="00B61095" w:rsidP="00FF2E3B">
      <w:pPr>
        <w:spacing w:before="60" w:after="60" w:line="240" w:lineRule="auto"/>
        <w:ind w:firstLine="567"/>
        <w:jc w:val="both"/>
        <w:rPr>
          <w:color w:val="000000" w:themeColor="text1"/>
          <w:sz w:val="4"/>
          <w:szCs w:val="28"/>
        </w:rPr>
      </w:pPr>
    </w:p>
    <w:tbl>
      <w:tblPr>
        <w:tblW w:w="10008" w:type="dxa"/>
        <w:tblLook w:val="04A0" w:firstRow="1" w:lastRow="0" w:firstColumn="1" w:lastColumn="0" w:noHBand="0" w:noVBand="1"/>
      </w:tblPr>
      <w:tblGrid>
        <w:gridCol w:w="4308"/>
        <w:gridCol w:w="5700"/>
      </w:tblGrid>
      <w:tr w:rsidR="00B61095" w:rsidRPr="00B61095" w:rsidTr="0055438F">
        <w:tc>
          <w:tcPr>
            <w:tcW w:w="4308" w:type="dxa"/>
          </w:tcPr>
          <w:p w:rsidR="00B61095" w:rsidRPr="00B61095" w:rsidRDefault="00B61095" w:rsidP="00B61095">
            <w:pPr>
              <w:spacing w:after="0" w:line="240" w:lineRule="auto"/>
              <w:rPr>
                <w:rFonts w:eastAsia="Calibri"/>
                <w:sz w:val="22"/>
                <w:szCs w:val="22"/>
              </w:rPr>
            </w:pPr>
            <w:r w:rsidRPr="00B61095">
              <w:rPr>
                <w:rFonts w:eastAsia="Calibri"/>
                <w:b/>
                <w:bCs/>
                <w:i/>
                <w:iCs/>
                <w:sz w:val="22"/>
                <w:szCs w:val="22"/>
              </w:rPr>
              <w:t>Nơi nhận:</w:t>
            </w:r>
          </w:p>
          <w:p w:rsidR="004D16B8" w:rsidRDefault="004D16B8" w:rsidP="00B61095">
            <w:pPr>
              <w:spacing w:after="0" w:line="240" w:lineRule="auto"/>
              <w:rPr>
                <w:rFonts w:eastAsia="Calibri"/>
                <w:sz w:val="22"/>
                <w:szCs w:val="22"/>
              </w:rPr>
            </w:pPr>
            <w:r>
              <w:rPr>
                <w:rFonts w:eastAsia="Calibri"/>
                <w:sz w:val="22"/>
                <w:szCs w:val="22"/>
              </w:rPr>
              <w:t>- Như trên;</w:t>
            </w:r>
          </w:p>
          <w:p w:rsidR="00B61095" w:rsidRPr="00B61095" w:rsidRDefault="00B61095" w:rsidP="00B61095">
            <w:pPr>
              <w:spacing w:after="0" w:line="240" w:lineRule="auto"/>
              <w:rPr>
                <w:rFonts w:eastAsia="Calibri"/>
                <w:sz w:val="22"/>
                <w:szCs w:val="22"/>
              </w:rPr>
            </w:pPr>
            <w:r w:rsidRPr="00B61095">
              <w:rPr>
                <w:rFonts w:eastAsia="Calibri"/>
                <w:sz w:val="22"/>
                <w:szCs w:val="22"/>
              </w:rPr>
              <w:t>- Trưởng phòng (để b/c);</w:t>
            </w:r>
          </w:p>
          <w:p w:rsidR="00B61095" w:rsidRPr="00B61095" w:rsidRDefault="00B61095" w:rsidP="00B61095">
            <w:pPr>
              <w:spacing w:after="0" w:line="240" w:lineRule="auto"/>
              <w:rPr>
                <w:rFonts w:eastAsia="Calibri"/>
                <w:b/>
                <w:bCs/>
                <w:sz w:val="24"/>
                <w:szCs w:val="22"/>
              </w:rPr>
            </w:pPr>
            <w:r w:rsidRPr="00B61095">
              <w:rPr>
                <w:rFonts w:eastAsia="Calibri"/>
                <w:sz w:val="22"/>
                <w:szCs w:val="22"/>
              </w:rPr>
              <w:t xml:space="preserve">- </w:t>
            </w:r>
            <w:r w:rsidRPr="00B61095">
              <w:rPr>
                <w:rFonts w:eastAsia="Calibri"/>
                <w:sz w:val="24"/>
                <w:szCs w:val="22"/>
              </w:rPr>
              <w:t>Lưu: VT, YT.</w:t>
            </w:r>
          </w:p>
        </w:tc>
        <w:tc>
          <w:tcPr>
            <w:tcW w:w="5700" w:type="dxa"/>
          </w:tcPr>
          <w:p w:rsidR="00B61095" w:rsidRPr="00B61095" w:rsidRDefault="00B61095" w:rsidP="00B61095">
            <w:pPr>
              <w:spacing w:after="0" w:line="240" w:lineRule="auto"/>
              <w:jc w:val="center"/>
              <w:rPr>
                <w:rFonts w:eastAsia="Calibri"/>
                <w:b/>
                <w:sz w:val="28"/>
                <w:szCs w:val="28"/>
              </w:rPr>
            </w:pPr>
            <w:r w:rsidRPr="00B61095">
              <w:rPr>
                <w:rFonts w:eastAsia="Calibri"/>
                <w:b/>
                <w:sz w:val="28"/>
                <w:szCs w:val="28"/>
              </w:rPr>
              <w:t>KT. TRƯỞNG PHÒNG</w:t>
            </w:r>
          </w:p>
          <w:p w:rsidR="00B61095" w:rsidRPr="00B61095" w:rsidRDefault="00B61095" w:rsidP="00B61095">
            <w:pPr>
              <w:spacing w:after="0" w:line="240" w:lineRule="auto"/>
              <w:jc w:val="center"/>
              <w:rPr>
                <w:rFonts w:eastAsia="Calibri"/>
                <w:b/>
                <w:sz w:val="28"/>
                <w:szCs w:val="28"/>
              </w:rPr>
            </w:pPr>
            <w:r w:rsidRPr="00B61095">
              <w:rPr>
                <w:rFonts w:eastAsia="Calibri"/>
                <w:b/>
                <w:sz w:val="28"/>
                <w:szCs w:val="28"/>
              </w:rPr>
              <w:t>PHÓ TRƯỞNG PHÒNG</w:t>
            </w:r>
          </w:p>
          <w:p w:rsidR="00B61095" w:rsidRPr="00B61095" w:rsidRDefault="00B61095" w:rsidP="00B61095">
            <w:pPr>
              <w:spacing w:after="0" w:line="240" w:lineRule="auto"/>
              <w:jc w:val="center"/>
              <w:rPr>
                <w:rFonts w:eastAsia="Calibri"/>
                <w:sz w:val="24"/>
                <w:szCs w:val="22"/>
              </w:rPr>
            </w:pPr>
          </w:p>
          <w:p w:rsidR="00B61095" w:rsidRPr="00B61095" w:rsidRDefault="00B61095" w:rsidP="00B61095">
            <w:pPr>
              <w:spacing w:after="0" w:line="240" w:lineRule="auto"/>
              <w:jc w:val="center"/>
              <w:rPr>
                <w:rFonts w:eastAsia="Calibri"/>
                <w:sz w:val="24"/>
                <w:szCs w:val="22"/>
              </w:rPr>
            </w:pPr>
          </w:p>
          <w:p w:rsidR="00B61095" w:rsidRPr="00B61095" w:rsidRDefault="00B61095" w:rsidP="00B61095">
            <w:pPr>
              <w:spacing w:after="0" w:line="240" w:lineRule="auto"/>
              <w:jc w:val="center"/>
              <w:rPr>
                <w:rFonts w:eastAsia="Calibri"/>
                <w:sz w:val="24"/>
                <w:szCs w:val="22"/>
              </w:rPr>
            </w:pPr>
          </w:p>
          <w:p w:rsidR="00B61095" w:rsidRPr="00B61095" w:rsidRDefault="00B61095" w:rsidP="00B61095">
            <w:pPr>
              <w:spacing w:after="0" w:line="240" w:lineRule="auto"/>
              <w:jc w:val="center"/>
              <w:rPr>
                <w:rFonts w:eastAsia="Calibri"/>
                <w:sz w:val="24"/>
                <w:szCs w:val="22"/>
              </w:rPr>
            </w:pPr>
          </w:p>
          <w:p w:rsidR="00B61095" w:rsidRPr="00B61095" w:rsidRDefault="00B61095" w:rsidP="00B61095">
            <w:pPr>
              <w:tabs>
                <w:tab w:val="left" w:pos="720"/>
                <w:tab w:val="left" w:pos="6480"/>
                <w:tab w:val="left" w:pos="7200"/>
                <w:tab w:val="left" w:pos="7920"/>
                <w:tab w:val="left" w:pos="8640"/>
                <w:tab w:val="right" w:pos="9355"/>
              </w:tabs>
              <w:spacing w:after="0" w:line="240" w:lineRule="auto"/>
              <w:ind w:firstLine="624"/>
              <w:rPr>
                <w:rFonts w:eastAsia="Calibri"/>
                <w:b/>
                <w:sz w:val="28"/>
                <w:szCs w:val="28"/>
              </w:rPr>
            </w:pPr>
            <w:r w:rsidRPr="00B61095">
              <w:rPr>
                <w:rFonts w:eastAsia="Calibri"/>
                <w:b/>
                <w:sz w:val="28"/>
                <w:szCs w:val="28"/>
              </w:rPr>
              <w:t xml:space="preserve">        </w:t>
            </w:r>
          </w:p>
          <w:p w:rsidR="00B61095" w:rsidRPr="00B61095" w:rsidRDefault="00B61095" w:rsidP="00B61095">
            <w:pPr>
              <w:tabs>
                <w:tab w:val="left" w:pos="6480"/>
                <w:tab w:val="left" w:pos="7200"/>
                <w:tab w:val="left" w:pos="7920"/>
                <w:tab w:val="left" w:pos="8640"/>
                <w:tab w:val="right" w:pos="9355"/>
              </w:tabs>
              <w:spacing w:after="0" w:line="240" w:lineRule="auto"/>
              <w:jc w:val="center"/>
              <w:rPr>
                <w:rFonts w:eastAsia="Calibri"/>
                <w:b/>
                <w:bCs/>
                <w:sz w:val="24"/>
                <w:szCs w:val="26"/>
              </w:rPr>
            </w:pPr>
            <w:r w:rsidRPr="00B61095">
              <w:rPr>
                <w:rFonts w:eastAsia="Calibri"/>
                <w:b/>
                <w:sz w:val="28"/>
                <w:szCs w:val="28"/>
              </w:rPr>
              <w:t>Phan Thị Kim Duyên</w:t>
            </w:r>
          </w:p>
        </w:tc>
      </w:tr>
    </w:tbl>
    <w:p w:rsidR="00F75E1A" w:rsidRDefault="00F75E1A">
      <w:pPr>
        <w:rPr>
          <w:bCs/>
          <w:color w:val="000000"/>
          <w:sz w:val="28"/>
          <w:szCs w:val="28"/>
        </w:rPr>
      </w:pPr>
      <w:r>
        <w:rPr>
          <w:bCs/>
          <w:color w:val="000000"/>
          <w:sz w:val="28"/>
          <w:szCs w:val="28"/>
        </w:rPr>
        <w:br w:type="page"/>
      </w:r>
    </w:p>
    <w:p w:rsidR="00F75E1A" w:rsidRPr="00305815" w:rsidRDefault="001C664E" w:rsidP="00305815">
      <w:pPr>
        <w:spacing w:before="60" w:after="60" w:line="240" w:lineRule="auto"/>
        <w:jc w:val="center"/>
        <w:rPr>
          <w:b/>
          <w:bCs/>
          <w:color w:val="000000"/>
          <w:sz w:val="28"/>
          <w:szCs w:val="28"/>
        </w:rPr>
      </w:pPr>
      <w:r w:rsidRPr="00305815">
        <w:rPr>
          <w:b/>
          <w:bCs/>
          <w:color w:val="000000"/>
          <w:sz w:val="28"/>
          <w:szCs w:val="28"/>
        </w:rPr>
        <w:lastRenderedPageBreak/>
        <w:t>MẪU BÁO CÁO</w:t>
      </w:r>
    </w:p>
    <w:p w:rsidR="001C664E" w:rsidRPr="00305815" w:rsidRDefault="00441A79" w:rsidP="00305815">
      <w:pPr>
        <w:spacing w:before="60" w:after="60" w:line="240" w:lineRule="auto"/>
        <w:jc w:val="center"/>
        <w:rPr>
          <w:b/>
          <w:bCs/>
          <w:color w:val="000000"/>
          <w:sz w:val="28"/>
          <w:szCs w:val="28"/>
        </w:rPr>
      </w:pPr>
      <w:r w:rsidRPr="00305815">
        <w:rPr>
          <w:b/>
          <w:bCs/>
          <w:color w:val="000000"/>
          <w:sz w:val="28"/>
          <w:szCs w:val="28"/>
        </w:rPr>
        <w:t xml:space="preserve">Tình </w:t>
      </w:r>
      <w:r w:rsidR="001C664E" w:rsidRPr="00305815">
        <w:rPr>
          <w:b/>
          <w:bCs/>
          <w:color w:val="000000"/>
          <w:sz w:val="28"/>
          <w:szCs w:val="28"/>
        </w:rPr>
        <w:t>hình thực hiện hồ sơ pháp lý trong việc cung cấp thực phẩm tại đơn vị trong năm học 2020-2021</w:t>
      </w:r>
    </w:p>
    <w:p w:rsidR="001C664E" w:rsidRDefault="0000400C" w:rsidP="0000400C">
      <w:pPr>
        <w:spacing w:before="60" w:after="60" w:line="240" w:lineRule="auto"/>
        <w:jc w:val="center"/>
        <w:rPr>
          <w:bCs/>
          <w:i/>
          <w:color w:val="000000"/>
          <w:sz w:val="28"/>
          <w:szCs w:val="28"/>
        </w:rPr>
      </w:pPr>
      <w:r w:rsidRPr="0000400C">
        <w:rPr>
          <w:bCs/>
          <w:i/>
          <w:color w:val="000000"/>
          <w:sz w:val="28"/>
          <w:szCs w:val="28"/>
        </w:rPr>
        <w:t>(Đính kèm Cô</w:t>
      </w:r>
      <w:r w:rsidR="00263AF1">
        <w:rPr>
          <w:bCs/>
          <w:i/>
          <w:color w:val="000000"/>
          <w:sz w:val="28"/>
          <w:szCs w:val="28"/>
        </w:rPr>
        <w:t>ng văn số             /GDĐT</w:t>
      </w:r>
      <w:r w:rsidRPr="0000400C">
        <w:rPr>
          <w:bCs/>
          <w:i/>
          <w:color w:val="000000"/>
          <w:sz w:val="28"/>
          <w:szCs w:val="28"/>
        </w:rPr>
        <w:t xml:space="preserve"> ngày      /     /2020)</w:t>
      </w:r>
    </w:p>
    <w:p w:rsidR="009A147D" w:rsidRPr="0000400C" w:rsidRDefault="009A147D" w:rsidP="0000400C">
      <w:pPr>
        <w:spacing w:before="60" w:after="60" w:line="240" w:lineRule="auto"/>
        <w:jc w:val="center"/>
        <w:rPr>
          <w:bCs/>
          <w:i/>
          <w:color w:val="000000"/>
          <w:sz w:val="28"/>
          <w:szCs w:val="28"/>
        </w:rPr>
      </w:pPr>
    </w:p>
    <w:p w:rsidR="0055171D" w:rsidRPr="00C91845" w:rsidRDefault="0055171D" w:rsidP="00C91845">
      <w:pPr>
        <w:pStyle w:val="ListParagraph"/>
        <w:numPr>
          <w:ilvl w:val="0"/>
          <w:numId w:val="24"/>
        </w:numPr>
        <w:autoSpaceDE w:val="0"/>
        <w:autoSpaceDN w:val="0"/>
        <w:adjustRightInd w:val="0"/>
        <w:spacing w:before="120" w:after="120" w:line="240" w:lineRule="auto"/>
        <w:ind w:left="270" w:hanging="270"/>
        <w:contextualSpacing w:val="0"/>
        <w:jc w:val="both"/>
        <w:rPr>
          <w:b/>
          <w:i/>
          <w:sz w:val="28"/>
          <w:szCs w:val="28"/>
        </w:rPr>
      </w:pPr>
      <w:r w:rsidRPr="00C91845">
        <w:rPr>
          <w:b/>
          <w:sz w:val="28"/>
          <w:szCs w:val="28"/>
        </w:rPr>
        <w:t xml:space="preserve">Công tác quản lý bếp ăn tập thể </w:t>
      </w:r>
    </w:p>
    <w:p w:rsidR="0055171D" w:rsidRPr="00C91845" w:rsidRDefault="0055171D" w:rsidP="00C91845">
      <w:pPr>
        <w:numPr>
          <w:ilvl w:val="0"/>
          <w:numId w:val="26"/>
        </w:numPr>
        <w:tabs>
          <w:tab w:val="left" w:pos="1080"/>
        </w:tabs>
        <w:spacing w:before="120" w:after="120" w:line="240" w:lineRule="auto"/>
        <w:jc w:val="both"/>
        <w:rPr>
          <w:sz w:val="28"/>
          <w:szCs w:val="28"/>
        </w:rPr>
      </w:pPr>
      <w:r w:rsidRPr="00C91845">
        <w:rPr>
          <w:sz w:val="28"/>
          <w:szCs w:val="28"/>
        </w:rPr>
        <w:t>Hợp đồng với đơn vị cung cấp thực phẩm, các hồ sơ pháp lý của người trực tiếp nấu ăn, kinh doanh…</w:t>
      </w:r>
    </w:p>
    <w:p w:rsidR="0055171D" w:rsidRPr="00C91845" w:rsidRDefault="0055171D" w:rsidP="00C91845">
      <w:pPr>
        <w:numPr>
          <w:ilvl w:val="0"/>
          <w:numId w:val="26"/>
        </w:numPr>
        <w:tabs>
          <w:tab w:val="left" w:pos="1080"/>
        </w:tabs>
        <w:spacing w:before="120" w:after="120" w:line="240" w:lineRule="auto"/>
        <w:jc w:val="both"/>
        <w:rPr>
          <w:sz w:val="28"/>
          <w:szCs w:val="28"/>
          <w:lang w:val="vi-VN"/>
        </w:rPr>
      </w:pPr>
      <w:r w:rsidRPr="00C91845">
        <w:rPr>
          <w:sz w:val="28"/>
          <w:szCs w:val="28"/>
        </w:rPr>
        <w:t>C</w:t>
      </w:r>
      <w:r w:rsidRPr="00C91845">
        <w:rPr>
          <w:sz w:val="28"/>
          <w:szCs w:val="28"/>
          <w:lang w:val="vi-VN"/>
        </w:rPr>
        <w:t>hứng nhận đủ điều kiện an toàn thực phẩm còn hiệu lực;</w:t>
      </w:r>
    </w:p>
    <w:p w:rsidR="0055171D" w:rsidRPr="00C91845" w:rsidRDefault="0055171D" w:rsidP="00C91845">
      <w:pPr>
        <w:numPr>
          <w:ilvl w:val="0"/>
          <w:numId w:val="26"/>
        </w:numPr>
        <w:tabs>
          <w:tab w:val="left" w:pos="1080"/>
        </w:tabs>
        <w:spacing w:before="120" w:after="120" w:line="240" w:lineRule="auto"/>
        <w:jc w:val="both"/>
        <w:rPr>
          <w:sz w:val="28"/>
          <w:szCs w:val="28"/>
          <w:lang w:val="vi-VN"/>
        </w:rPr>
      </w:pPr>
      <w:r w:rsidRPr="00C91845">
        <w:rPr>
          <w:sz w:val="28"/>
          <w:szCs w:val="28"/>
        </w:rPr>
        <w:t>C</w:t>
      </w:r>
      <w:r w:rsidRPr="00C91845">
        <w:rPr>
          <w:sz w:val="28"/>
          <w:szCs w:val="28"/>
          <w:lang w:val="vi-VN"/>
        </w:rPr>
        <w:t>ơ sở vật chất phục vụ bán trú đảm bảo đúng qui định bếp một chiều</w:t>
      </w:r>
      <w:r w:rsidRPr="00C91845">
        <w:rPr>
          <w:sz w:val="28"/>
          <w:szCs w:val="28"/>
        </w:rPr>
        <w:t>:</w:t>
      </w:r>
    </w:p>
    <w:p w:rsidR="0055171D" w:rsidRPr="00C91845" w:rsidRDefault="0055171D" w:rsidP="00C91845">
      <w:pPr>
        <w:numPr>
          <w:ilvl w:val="0"/>
          <w:numId w:val="26"/>
        </w:numPr>
        <w:tabs>
          <w:tab w:val="left" w:pos="1080"/>
        </w:tabs>
        <w:spacing w:before="120" w:after="120" w:line="240" w:lineRule="auto"/>
        <w:jc w:val="both"/>
        <w:rPr>
          <w:sz w:val="28"/>
          <w:szCs w:val="28"/>
          <w:lang w:val="vi-VN"/>
        </w:rPr>
      </w:pPr>
      <w:r w:rsidRPr="00C91845">
        <w:rPr>
          <w:sz w:val="28"/>
          <w:szCs w:val="28"/>
        </w:rPr>
        <w:t>Hợp đồng với công ty cung cấp thực phẩm theo đúng quy định chuẩn an toàn thực phẩm.</w:t>
      </w:r>
    </w:p>
    <w:p w:rsidR="0055171D" w:rsidRPr="00C91845" w:rsidRDefault="0055171D" w:rsidP="00C91845">
      <w:pPr>
        <w:numPr>
          <w:ilvl w:val="0"/>
          <w:numId w:val="26"/>
        </w:numPr>
        <w:tabs>
          <w:tab w:val="left" w:pos="1080"/>
        </w:tabs>
        <w:spacing w:before="120" w:after="120" w:line="240" w:lineRule="auto"/>
        <w:jc w:val="both"/>
        <w:rPr>
          <w:sz w:val="28"/>
          <w:szCs w:val="28"/>
          <w:lang w:val="vi-VN"/>
        </w:rPr>
      </w:pPr>
      <w:r w:rsidRPr="00C91845">
        <w:rPr>
          <w:sz w:val="28"/>
          <w:szCs w:val="28"/>
        </w:rPr>
        <w:t>Thủ trưởng đơn vị công khai các đơn vị cung cấp nguyên liệu cho bếp ăn đến cha mẹ học sinh vào đầu năm học, nếu có thay đổi đơn vị cung cấp thì phải thông báo công khai để cha mẹ học sinh được biết.</w:t>
      </w:r>
    </w:p>
    <w:p w:rsidR="0055171D" w:rsidRPr="00C91845" w:rsidRDefault="0055171D" w:rsidP="00C91845">
      <w:pPr>
        <w:numPr>
          <w:ilvl w:val="0"/>
          <w:numId w:val="26"/>
        </w:numPr>
        <w:tabs>
          <w:tab w:val="left" w:pos="1080"/>
        </w:tabs>
        <w:spacing w:before="120" w:after="120" w:line="240" w:lineRule="auto"/>
        <w:jc w:val="both"/>
        <w:rPr>
          <w:sz w:val="28"/>
          <w:szCs w:val="28"/>
          <w:lang w:val="vi-VN"/>
        </w:rPr>
      </w:pPr>
      <w:r w:rsidRPr="00C91845">
        <w:rPr>
          <w:sz w:val="28"/>
          <w:szCs w:val="28"/>
        </w:rPr>
        <w:t>Hồ sơ l</w:t>
      </w:r>
      <w:r w:rsidRPr="00C91845">
        <w:rPr>
          <w:sz w:val="28"/>
          <w:szCs w:val="28"/>
          <w:lang w:val="vi-VN"/>
        </w:rPr>
        <w:t>ưu mẫu thực phẩm</w:t>
      </w:r>
      <w:r w:rsidRPr="00C91845">
        <w:rPr>
          <w:sz w:val="28"/>
          <w:szCs w:val="28"/>
        </w:rPr>
        <w:t>.</w:t>
      </w:r>
    </w:p>
    <w:p w:rsidR="0055171D" w:rsidRPr="00C91845" w:rsidRDefault="0055171D" w:rsidP="00C91845">
      <w:pPr>
        <w:pStyle w:val="ListParagraph"/>
        <w:numPr>
          <w:ilvl w:val="0"/>
          <w:numId w:val="24"/>
        </w:numPr>
        <w:autoSpaceDE w:val="0"/>
        <w:autoSpaceDN w:val="0"/>
        <w:adjustRightInd w:val="0"/>
        <w:spacing w:before="120" w:after="120" w:line="240" w:lineRule="auto"/>
        <w:ind w:left="270" w:hanging="270"/>
        <w:contextualSpacing w:val="0"/>
        <w:jc w:val="both"/>
        <w:rPr>
          <w:b/>
          <w:sz w:val="28"/>
          <w:szCs w:val="28"/>
        </w:rPr>
      </w:pPr>
      <w:r w:rsidRPr="00C91845">
        <w:rPr>
          <w:b/>
          <w:sz w:val="28"/>
          <w:szCs w:val="28"/>
        </w:rPr>
        <w:t>Công tác quản lý suất ăn công nghiệp</w:t>
      </w:r>
    </w:p>
    <w:p w:rsidR="0055171D" w:rsidRPr="00C91845" w:rsidRDefault="0055171D" w:rsidP="00C91845">
      <w:pPr>
        <w:numPr>
          <w:ilvl w:val="0"/>
          <w:numId w:val="26"/>
        </w:numPr>
        <w:tabs>
          <w:tab w:val="left" w:pos="1080"/>
        </w:tabs>
        <w:spacing w:before="120" w:after="120" w:line="240" w:lineRule="auto"/>
        <w:jc w:val="both"/>
        <w:rPr>
          <w:sz w:val="28"/>
          <w:szCs w:val="28"/>
        </w:rPr>
      </w:pPr>
      <w:r w:rsidRPr="00C91845">
        <w:rPr>
          <w:sz w:val="28"/>
          <w:szCs w:val="28"/>
        </w:rPr>
        <w:t>Hợp đồng với đơn vị cung cấp thực phẩm, các hồ sơ pháp lý của người trực tiếp nấu ăn, kinh doanh…</w:t>
      </w:r>
    </w:p>
    <w:p w:rsidR="0055171D" w:rsidRPr="00C91845" w:rsidRDefault="0055171D" w:rsidP="00C91845">
      <w:pPr>
        <w:numPr>
          <w:ilvl w:val="0"/>
          <w:numId w:val="26"/>
        </w:numPr>
        <w:tabs>
          <w:tab w:val="left" w:pos="1080"/>
        </w:tabs>
        <w:spacing w:before="120" w:after="120" w:line="240" w:lineRule="auto"/>
        <w:jc w:val="both"/>
        <w:rPr>
          <w:sz w:val="28"/>
          <w:szCs w:val="28"/>
        </w:rPr>
      </w:pPr>
      <w:r w:rsidRPr="00C91845">
        <w:rPr>
          <w:sz w:val="28"/>
          <w:szCs w:val="28"/>
        </w:rPr>
        <w:t>Phối hợp cha mẹ học sinh giám sát cơ sở chế biến.</w:t>
      </w:r>
    </w:p>
    <w:p w:rsidR="0055171D" w:rsidRPr="00C91845" w:rsidRDefault="0055171D" w:rsidP="00C91845">
      <w:pPr>
        <w:numPr>
          <w:ilvl w:val="0"/>
          <w:numId w:val="26"/>
        </w:numPr>
        <w:tabs>
          <w:tab w:val="left" w:pos="1080"/>
        </w:tabs>
        <w:spacing w:before="120" w:after="120" w:line="240" w:lineRule="auto"/>
        <w:jc w:val="both"/>
        <w:rPr>
          <w:sz w:val="28"/>
          <w:szCs w:val="28"/>
        </w:rPr>
      </w:pPr>
      <w:r w:rsidRPr="00C91845">
        <w:rPr>
          <w:sz w:val="28"/>
          <w:szCs w:val="28"/>
        </w:rPr>
        <w:t xml:space="preserve">Giấy chứng nhận đủ điều kiện vệ sinh an toàn thực phẩm. </w:t>
      </w:r>
    </w:p>
    <w:p w:rsidR="0055171D" w:rsidRPr="00C91845" w:rsidRDefault="0055171D" w:rsidP="00C91845">
      <w:pPr>
        <w:numPr>
          <w:ilvl w:val="0"/>
          <w:numId w:val="26"/>
        </w:numPr>
        <w:tabs>
          <w:tab w:val="left" w:pos="1080"/>
        </w:tabs>
        <w:spacing w:before="120" w:after="120" w:line="240" w:lineRule="auto"/>
        <w:jc w:val="both"/>
        <w:rPr>
          <w:sz w:val="28"/>
          <w:szCs w:val="28"/>
        </w:rPr>
      </w:pPr>
      <w:r w:rsidRPr="00C91845">
        <w:rPr>
          <w:sz w:val="28"/>
          <w:szCs w:val="28"/>
        </w:rPr>
        <w:t xml:space="preserve">Xe vận chuyển thực phẩm đến trường, khoảng cách (không được quá 2 giờ). </w:t>
      </w:r>
    </w:p>
    <w:p w:rsidR="0055171D" w:rsidRPr="00C91845" w:rsidRDefault="0055171D" w:rsidP="00C91845">
      <w:pPr>
        <w:numPr>
          <w:ilvl w:val="0"/>
          <w:numId w:val="26"/>
        </w:numPr>
        <w:tabs>
          <w:tab w:val="left" w:pos="1080"/>
        </w:tabs>
        <w:spacing w:before="120" w:after="120" w:line="240" w:lineRule="auto"/>
        <w:jc w:val="both"/>
        <w:rPr>
          <w:sz w:val="28"/>
          <w:szCs w:val="28"/>
        </w:rPr>
      </w:pPr>
      <w:r w:rsidRPr="00C91845">
        <w:rPr>
          <w:sz w:val="28"/>
          <w:szCs w:val="28"/>
        </w:rPr>
        <w:t>Hồ sơ lưu mẫu thực phẩm.</w:t>
      </w:r>
    </w:p>
    <w:p w:rsidR="00B327FE" w:rsidRPr="002F4A64" w:rsidRDefault="00B327FE" w:rsidP="001C664E">
      <w:pPr>
        <w:spacing w:before="60" w:after="60" w:line="240" w:lineRule="auto"/>
        <w:jc w:val="both"/>
        <w:rPr>
          <w:bCs/>
          <w:color w:val="000000"/>
          <w:sz w:val="28"/>
          <w:szCs w:val="28"/>
        </w:rPr>
      </w:pPr>
    </w:p>
    <w:sectPr w:rsidR="00B327FE" w:rsidRPr="002F4A64" w:rsidSect="00606A20">
      <w:headerReference w:type="default" r:id="rId10"/>
      <w:pgSz w:w="11907" w:h="16840" w:code="9"/>
      <w:pgMar w:top="851" w:right="1021" w:bottom="851" w:left="1588" w:header="39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358" w:rsidRDefault="00455358" w:rsidP="005159FD">
      <w:pPr>
        <w:spacing w:after="0" w:line="240" w:lineRule="auto"/>
      </w:pPr>
      <w:r>
        <w:separator/>
      </w:r>
    </w:p>
  </w:endnote>
  <w:endnote w:type="continuationSeparator" w:id="0">
    <w:p w:rsidR="00455358" w:rsidRDefault="00455358" w:rsidP="0051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358" w:rsidRDefault="00455358" w:rsidP="005159FD">
      <w:pPr>
        <w:spacing w:after="0" w:line="240" w:lineRule="auto"/>
      </w:pPr>
      <w:r>
        <w:separator/>
      </w:r>
    </w:p>
  </w:footnote>
  <w:footnote w:type="continuationSeparator" w:id="0">
    <w:p w:rsidR="00455358" w:rsidRDefault="00455358" w:rsidP="00515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54592"/>
      <w:docPartObj>
        <w:docPartGallery w:val="Page Numbers (Top of Page)"/>
        <w:docPartUnique/>
      </w:docPartObj>
    </w:sdtPr>
    <w:sdtEndPr>
      <w:rPr>
        <w:noProof/>
        <w:sz w:val="28"/>
        <w:szCs w:val="28"/>
      </w:rPr>
    </w:sdtEndPr>
    <w:sdtContent>
      <w:p w:rsidR="005159FD" w:rsidRPr="005159FD" w:rsidRDefault="005159FD">
        <w:pPr>
          <w:pStyle w:val="Header"/>
          <w:jc w:val="center"/>
          <w:rPr>
            <w:sz w:val="28"/>
            <w:szCs w:val="28"/>
          </w:rPr>
        </w:pPr>
        <w:r w:rsidRPr="005159FD">
          <w:rPr>
            <w:sz w:val="28"/>
            <w:szCs w:val="28"/>
          </w:rPr>
          <w:fldChar w:fldCharType="begin"/>
        </w:r>
        <w:r w:rsidRPr="005159FD">
          <w:rPr>
            <w:sz w:val="28"/>
            <w:szCs w:val="28"/>
          </w:rPr>
          <w:instrText xml:space="preserve"> PAGE   \* MERGEFORMAT </w:instrText>
        </w:r>
        <w:r w:rsidRPr="005159FD">
          <w:rPr>
            <w:sz w:val="28"/>
            <w:szCs w:val="28"/>
          </w:rPr>
          <w:fldChar w:fldCharType="separate"/>
        </w:r>
        <w:r w:rsidR="00606A20">
          <w:rPr>
            <w:noProof/>
            <w:sz w:val="28"/>
            <w:szCs w:val="28"/>
          </w:rPr>
          <w:t>2</w:t>
        </w:r>
        <w:r w:rsidRPr="005159FD">
          <w:rPr>
            <w:noProof/>
            <w:sz w:val="28"/>
            <w:szCs w:val="28"/>
          </w:rPr>
          <w:fldChar w:fldCharType="end"/>
        </w:r>
      </w:p>
    </w:sdtContent>
  </w:sdt>
  <w:p w:rsidR="005159FD" w:rsidRDefault="00515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865"/>
    <w:multiLevelType w:val="hybridMultilevel"/>
    <w:tmpl w:val="B1823FE2"/>
    <w:lvl w:ilvl="0" w:tplc="1C1E33E8">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336BA"/>
    <w:multiLevelType w:val="hybridMultilevel"/>
    <w:tmpl w:val="12547046"/>
    <w:lvl w:ilvl="0" w:tplc="E8524F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A6E0F"/>
    <w:multiLevelType w:val="hybridMultilevel"/>
    <w:tmpl w:val="D10C4950"/>
    <w:lvl w:ilvl="0" w:tplc="377AB2B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80F3F"/>
    <w:multiLevelType w:val="hybridMultilevel"/>
    <w:tmpl w:val="07186E14"/>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8FE2F29"/>
    <w:multiLevelType w:val="hybridMultilevel"/>
    <w:tmpl w:val="DD2807DE"/>
    <w:lvl w:ilvl="0" w:tplc="E7543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04773"/>
    <w:multiLevelType w:val="hybridMultilevel"/>
    <w:tmpl w:val="AFF82FD6"/>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DF63817"/>
    <w:multiLevelType w:val="hybridMultilevel"/>
    <w:tmpl w:val="F34AFA7C"/>
    <w:lvl w:ilvl="0" w:tplc="C3621C6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5B03C87"/>
    <w:multiLevelType w:val="hybridMultilevel"/>
    <w:tmpl w:val="83EEC544"/>
    <w:lvl w:ilvl="0" w:tplc="E7543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418D8"/>
    <w:multiLevelType w:val="hybridMultilevel"/>
    <w:tmpl w:val="E70EB512"/>
    <w:lvl w:ilvl="0" w:tplc="DED0819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FF59F5"/>
    <w:multiLevelType w:val="hybridMultilevel"/>
    <w:tmpl w:val="B280506C"/>
    <w:lvl w:ilvl="0" w:tplc="380A46AA">
      <w:start w:val="1"/>
      <w:numFmt w:val="bullet"/>
      <w:lvlText w:val="+"/>
      <w:lvlJc w:val="left"/>
      <w:pPr>
        <w:ind w:left="1434" w:hanging="360"/>
      </w:pPr>
      <w:rPr>
        <w:rFonts w:ascii="Times New Roman" w:eastAsia="Calibri" w:hAnsi="Times New Roman" w:cs="Times New Roman" w:hint="default"/>
      </w:rPr>
    </w:lvl>
    <w:lvl w:ilvl="1" w:tplc="04090003">
      <w:start w:val="1"/>
      <w:numFmt w:val="bullet"/>
      <w:lvlText w:val="o"/>
      <w:lvlJc w:val="left"/>
      <w:pPr>
        <w:ind w:left="2154" w:hanging="360"/>
      </w:pPr>
      <w:rPr>
        <w:rFonts w:ascii="Courier New" w:hAnsi="Courier New" w:cs="Courier New" w:hint="default"/>
      </w:rPr>
    </w:lvl>
    <w:lvl w:ilvl="2" w:tplc="04090005">
      <w:start w:val="1"/>
      <w:numFmt w:val="bullet"/>
      <w:lvlText w:val=""/>
      <w:lvlJc w:val="left"/>
      <w:pPr>
        <w:ind w:left="2874" w:hanging="360"/>
      </w:pPr>
      <w:rPr>
        <w:rFonts w:ascii="Wingdings" w:hAnsi="Wingdings" w:hint="default"/>
      </w:rPr>
    </w:lvl>
    <w:lvl w:ilvl="3" w:tplc="04090001">
      <w:start w:val="1"/>
      <w:numFmt w:val="bullet"/>
      <w:lvlText w:val=""/>
      <w:lvlJc w:val="left"/>
      <w:pPr>
        <w:ind w:left="3594" w:hanging="360"/>
      </w:pPr>
      <w:rPr>
        <w:rFonts w:ascii="Symbol" w:hAnsi="Symbol" w:hint="default"/>
      </w:rPr>
    </w:lvl>
    <w:lvl w:ilvl="4" w:tplc="04090003">
      <w:start w:val="1"/>
      <w:numFmt w:val="bullet"/>
      <w:lvlText w:val="o"/>
      <w:lvlJc w:val="left"/>
      <w:pPr>
        <w:ind w:left="4314" w:hanging="360"/>
      </w:pPr>
      <w:rPr>
        <w:rFonts w:ascii="Courier New" w:hAnsi="Courier New" w:cs="Courier New" w:hint="default"/>
      </w:rPr>
    </w:lvl>
    <w:lvl w:ilvl="5" w:tplc="04090005">
      <w:start w:val="1"/>
      <w:numFmt w:val="bullet"/>
      <w:lvlText w:val=""/>
      <w:lvlJc w:val="left"/>
      <w:pPr>
        <w:ind w:left="5034" w:hanging="360"/>
      </w:pPr>
      <w:rPr>
        <w:rFonts w:ascii="Wingdings" w:hAnsi="Wingdings" w:hint="default"/>
      </w:rPr>
    </w:lvl>
    <w:lvl w:ilvl="6" w:tplc="04090001">
      <w:start w:val="1"/>
      <w:numFmt w:val="bullet"/>
      <w:lvlText w:val=""/>
      <w:lvlJc w:val="left"/>
      <w:pPr>
        <w:ind w:left="5754" w:hanging="360"/>
      </w:pPr>
      <w:rPr>
        <w:rFonts w:ascii="Symbol" w:hAnsi="Symbol" w:hint="default"/>
      </w:rPr>
    </w:lvl>
    <w:lvl w:ilvl="7" w:tplc="04090003">
      <w:start w:val="1"/>
      <w:numFmt w:val="bullet"/>
      <w:lvlText w:val="o"/>
      <w:lvlJc w:val="left"/>
      <w:pPr>
        <w:ind w:left="6474" w:hanging="360"/>
      </w:pPr>
      <w:rPr>
        <w:rFonts w:ascii="Courier New" w:hAnsi="Courier New" w:cs="Courier New" w:hint="default"/>
      </w:rPr>
    </w:lvl>
    <w:lvl w:ilvl="8" w:tplc="04090005">
      <w:start w:val="1"/>
      <w:numFmt w:val="bullet"/>
      <w:lvlText w:val=""/>
      <w:lvlJc w:val="left"/>
      <w:pPr>
        <w:ind w:left="7194" w:hanging="360"/>
      </w:pPr>
      <w:rPr>
        <w:rFonts w:ascii="Wingdings" w:hAnsi="Wingdings" w:hint="default"/>
      </w:rPr>
    </w:lvl>
  </w:abstractNum>
  <w:abstractNum w:abstractNumId="10">
    <w:nsid w:val="253F149C"/>
    <w:multiLevelType w:val="hybridMultilevel"/>
    <w:tmpl w:val="BD0C10C2"/>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97537B0"/>
    <w:multiLevelType w:val="hybridMultilevel"/>
    <w:tmpl w:val="43CC5AE0"/>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2021A2"/>
    <w:multiLevelType w:val="hybridMultilevel"/>
    <w:tmpl w:val="0B4E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A1C3D"/>
    <w:multiLevelType w:val="hybridMultilevel"/>
    <w:tmpl w:val="EE6E79EE"/>
    <w:lvl w:ilvl="0" w:tplc="11F2E1C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E7202"/>
    <w:multiLevelType w:val="hybridMultilevel"/>
    <w:tmpl w:val="F566DEF2"/>
    <w:lvl w:ilvl="0" w:tplc="028ACD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1775EF"/>
    <w:multiLevelType w:val="hybridMultilevel"/>
    <w:tmpl w:val="5F3009F8"/>
    <w:lvl w:ilvl="0" w:tplc="D9308B9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C309C"/>
    <w:multiLevelType w:val="hybridMultilevel"/>
    <w:tmpl w:val="E806D95A"/>
    <w:lvl w:ilvl="0" w:tplc="EA30F32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5114DB0"/>
    <w:multiLevelType w:val="hybridMultilevel"/>
    <w:tmpl w:val="D5CC8AF4"/>
    <w:lvl w:ilvl="0" w:tplc="3F7E139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4C465237"/>
    <w:multiLevelType w:val="hybridMultilevel"/>
    <w:tmpl w:val="615EE064"/>
    <w:lvl w:ilvl="0" w:tplc="1A5204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C743296"/>
    <w:multiLevelType w:val="hybridMultilevel"/>
    <w:tmpl w:val="DA300462"/>
    <w:lvl w:ilvl="0" w:tplc="D95ADC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53006AD5"/>
    <w:multiLevelType w:val="hybridMultilevel"/>
    <w:tmpl w:val="4572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580B01"/>
    <w:multiLevelType w:val="hybridMultilevel"/>
    <w:tmpl w:val="7ED67D86"/>
    <w:lvl w:ilvl="0" w:tplc="9DE608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63EDF"/>
    <w:multiLevelType w:val="hybridMultilevel"/>
    <w:tmpl w:val="45A6573E"/>
    <w:lvl w:ilvl="0" w:tplc="028ACD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D31B1"/>
    <w:multiLevelType w:val="hybridMultilevel"/>
    <w:tmpl w:val="8270A72E"/>
    <w:lvl w:ilvl="0" w:tplc="CD84C0D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F7407D"/>
    <w:multiLevelType w:val="hybridMultilevel"/>
    <w:tmpl w:val="D390FAD2"/>
    <w:lvl w:ilvl="0" w:tplc="3AEAA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41702C2"/>
    <w:multiLevelType w:val="hybridMultilevel"/>
    <w:tmpl w:val="DC0C3CE8"/>
    <w:lvl w:ilvl="0" w:tplc="E7543BA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233728"/>
    <w:multiLevelType w:val="hybridMultilevel"/>
    <w:tmpl w:val="D554A226"/>
    <w:lvl w:ilvl="0" w:tplc="A268FE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D41D18"/>
    <w:multiLevelType w:val="hybridMultilevel"/>
    <w:tmpl w:val="0DC24F70"/>
    <w:lvl w:ilvl="0" w:tplc="95E8542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0A24DA9"/>
    <w:multiLevelType w:val="hybridMultilevel"/>
    <w:tmpl w:val="B4ACC710"/>
    <w:lvl w:ilvl="0" w:tplc="ADBCADB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92710B2"/>
    <w:multiLevelType w:val="hybridMultilevel"/>
    <w:tmpl w:val="637E5754"/>
    <w:lvl w:ilvl="0" w:tplc="81D89940">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9968FB"/>
    <w:multiLevelType w:val="multilevel"/>
    <w:tmpl w:val="933A9552"/>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6"/>
  </w:num>
  <w:num w:numId="2">
    <w:abstractNumId w:val="20"/>
  </w:num>
  <w:num w:numId="3">
    <w:abstractNumId w:val="24"/>
  </w:num>
  <w:num w:numId="4">
    <w:abstractNumId w:val="18"/>
  </w:num>
  <w:num w:numId="5">
    <w:abstractNumId w:val="17"/>
  </w:num>
  <w:num w:numId="6">
    <w:abstractNumId w:val="12"/>
  </w:num>
  <w:num w:numId="7">
    <w:abstractNumId w:val="1"/>
  </w:num>
  <w:num w:numId="8">
    <w:abstractNumId w:val="16"/>
  </w:num>
  <w:num w:numId="9">
    <w:abstractNumId w:val="2"/>
  </w:num>
  <w:num w:numId="10">
    <w:abstractNumId w:val="27"/>
  </w:num>
  <w:num w:numId="11">
    <w:abstractNumId w:val="21"/>
  </w:num>
  <w:num w:numId="12">
    <w:abstractNumId w:val="30"/>
  </w:num>
  <w:num w:numId="13">
    <w:abstractNumId w:val="11"/>
  </w:num>
  <w:num w:numId="14">
    <w:abstractNumId w:val="15"/>
  </w:num>
  <w:num w:numId="15">
    <w:abstractNumId w:val="13"/>
  </w:num>
  <w:num w:numId="16">
    <w:abstractNumId w:val="23"/>
  </w:num>
  <w:num w:numId="17">
    <w:abstractNumId w:val="4"/>
  </w:num>
  <w:num w:numId="18">
    <w:abstractNumId w:val="25"/>
  </w:num>
  <w:num w:numId="19">
    <w:abstractNumId w:val="7"/>
  </w:num>
  <w:num w:numId="20">
    <w:abstractNumId w:val="3"/>
  </w:num>
  <w:num w:numId="21">
    <w:abstractNumId w:val="10"/>
  </w:num>
  <w:num w:numId="22">
    <w:abstractNumId w:val="5"/>
  </w:num>
  <w:num w:numId="23">
    <w:abstractNumId w:val="9"/>
  </w:num>
  <w:num w:numId="24">
    <w:abstractNumId w:val="29"/>
  </w:num>
  <w:num w:numId="25">
    <w:abstractNumId w:val="22"/>
  </w:num>
  <w:num w:numId="26">
    <w:abstractNumId w:val="14"/>
  </w:num>
  <w:num w:numId="27">
    <w:abstractNumId w:val="8"/>
  </w:num>
  <w:num w:numId="28">
    <w:abstractNumId w:val="6"/>
  </w:num>
  <w:num w:numId="29">
    <w:abstractNumId w:val="19"/>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C0"/>
    <w:rsid w:val="0000400C"/>
    <w:rsid w:val="00004E99"/>
    <w:rsid w:val="00006054"/>
    <w:rsid w:val="00034CC2"/>
    <w:rsid w:val="00061B80"/>
    <w:rsid w:val="0006699A"/>
    <w:rsid w:val="00075BBE"/>
    <w:rsid w:val="00075CBF"/>
    <w:rsid w:val="00082BF0"/>
    <w:rsid w:val="00093801"/>
    <w:rsid w:val="00093917"/>
    <w:rsid w:val="000A1025"/>
    <w:rsid w:val="000A4DA1"/>
    <w:rsid w:val="000B578B"/>
    <w:rsid w:val="000D3454"/>
    <w:rsid w:val="001031E8"/>
    <w:rsid w:val="001205A3"/>
    <w:rsid w:val="00122574"/>
    <w:rsid w:val="001338A4"/>
    <w:rsid w:val="00144698"/>
    <w:rsid w:val="00161853"/>
    <w:rsid w:val="001772C1"/>
    <w:rsid w:val="001775CE"/>
    <w:rsid w:val="00184842"/>
    <w:rsid w:val="001972DA"/>
    <w:rsid w:val="001A188E"/>
    <w:rsid w:val="001A62D8"/>
    <w:rsid w:val="001B06CF"/>
    <w:rsid w:val="001C3799"/>
    <w:rsid w:val="001C664E"/>
    <w:rsid w:val="001D61E2"/>
    <w:rsid w:val="001F2444"/>
    <w:rsid w:val="00205115"/>
    <w:rsid w:val="00205739"/>
    <w:rsid w:val="00221CFF"/>
    <w:rsid w:val="00221D5D"/>
    <w:rsid w:val="00230519"/>
    <w:rsid w:val="00232FF6"/>
    <w:rsid w:val="002339A9"/>
    <w:rsid w:val="0024389F"/>
    <w:rsid w:val="00263AF1"/>
    <w:rsid w:val="00266193"/>
    <w:rsid w:val="0026776D"/>
    <w:rsid w:val="00277CEE"/>
    <w:rsid w:val="0029142F"/>
    <w:rsid w:val="00293E03"/>
    <w:rsid w:val="002B1162"/>
    <w:rsid w:val="002C09F9"/>
    <w:rsid w:val="002C6B48"/>
    <w:rsid w:val="002D0B1A"/>
    <w:rsid w:val="002D76E1"/>
    <w:rsid w:val="002E5347"/>
    <w:rsid w:val="002F014E"/>
    <w:rsid w:val="002F07F0"/>
    <w:rsid w:val="002F434D"/>
    <w:rsid w:val="002F4A64"/>
    <w:rsid w:val="002F4D4A"/>
    <w:rsid w:val="00302E59"/>
    <w:rsid w:val="00305815"/>
    <w:rsid w:val="00305A3A"/>
    <w:rsid w:val="00306472"/>
    <w:rsid w:val="0036284F"/>
    <w:rsid w:val="003654F5"/>
    <w:rsid w:val="00367C55"/>
    <w:rsid w:val="00377EAC"/>
    <w:rsid w:val="003A4A80"/>
    <w:rsid w:val="003A789A"/>
    <w:rsid w:val="003C0F3A"/>
    <w:rsid w:val="003C5354"/>
    <w:rsid w:val="003C57EC"/>
    <w:rsid w:val="003C6992"/>
    <w:rsid w:val="003D2F68"/>
    <w:rsid w:val="003E221C"/>
    <w:rsid w:val="0040113C"/>
    <w:rsid w:val="004115AB"/>
    <w:rsid w:val="0041721C"/>
    <w:rsid w:val="004279C6"/>
    <w:rsid w:val="00430AB8"/>
    <w:rsid w:val="00437BE1"/>
    <w:rsid w:val="0044190D"/>
    <w:rsid w:val="00441A79"/>
    <w:rsid w:val="00455358"/>
    <w:rsid w:val="00462385"/>
    <w:rsid w:val="004756FA"/>
    <w:rsid w:val="004936D9"/>
    <w:rsid w:val="00493DED"/>
    <w:rsid w:val="004945B5"/>
    <w:rsid w:val="00497FC0"/>
    <w:rsid w:val="004C16CE"/>
    <w:rsid w:val="004D16B8"/>
    <w:rsid w:val="004D3D3A"/>
    <w:rsid w:val="004D5EE5"/>
    <w:rsid w:val="0050710B"/>
    <w:rsid w:val="00510F86"/>
    <w:rsid w:val="005159FD"/>
    <w:rsid w:val="00521B09"/>
    <w:rsid w:val="00541F30"/>
    <w:rsid w:val="00550B57"/>
    <w:rsid w:val="005513B7"/>
    <w:rsid w:val="0055171D"/>
    <w:rsid w:val="00551D4F"/>
    <w:rsid w:val="00577866"/>
    <w:rsid w:val="00586662"/>
    <w:rsid w:val="00587851"/>
    <w:rsid w:val="00596010"/>
    <w:rsid w:val="005B41AB"/>
    <w:rsid w:val="005C5814"/>
    <w:rsid w:val="005D586A"/>
    <w:rsid w:val="005F30E5"/>
    <w:rsid w:val="0060313A"/>
    <w:rsid w:val="00606199"/>
    <w:rsid w:val="00606A14"/>
    <w:rsid w:val="00606A20"/>
    <w:rsid w:val="006140A0"/>
    <w:rsid w:val="00627537"/>
    <w:rsid w:val="00635145"/>
    <w:rsid w:val="00643C6D"/>
    <w:rsid w:val="00661B25"/>
    <w:rsid w:val="00662BB7"/>
    <w:rsid w:val="00673575"/>
    <w:rsid w:val="0067793F"/>
    <w:rsid w:val="006928F0"/>
    <w:rsid w:val="006A17B4"/>
    <w:rsid w:val="006B4E74"/>
    <w:rsid w:val="006C0B51"/>
    <w:rsid w:val="006C59F6"/>
    <w:rsid w:val="006D13FF"/>
    <w:rsid w:val="006D2D1C"/>
    <w:rsid w:val="006E563A"/>
    <w:rsid w:val="006E5A3D"/>
    <w:rsid w:val="006F3822"/>
    <w:rsid w:val="0070723B"/>
    <w:rsid w:val="007129CE"/>
    <w:rsid w:val="00732568"/>
    <w:rsid w:val="00745EB5"/>
    <w:rsid w:val="007712B1"/>
    <w:rsid w:val="007810AA"/>
    <w:rsid w:val="00797677"/>
    <w:rsid w:val="007A0513"/>
    <w:rsid w:val="007A6941"/>
    <w:rsid w:val="007B046B"/>
    <w:rsid w:val="007B36A8"/>
    <w:rsid w:val="007C4931"/>
    <w:rsid w:val="007C6CBB"/>
    <w:rsid w:val="007D2716"/>
    <w:rsid w:val="007D3561"/>
    <w:rsid w:val="007D58D7"/>
    <w:rsid w:val="007E02DE"/>
    <w:rsid w:val="007F4B2E"/>
    <w:rsid w:val="00806899"/>
    <w:rsid w:val="0081052F"/>
    <w:rsid w:val="0081740F"/>
    <w:rsid w:val="00827108"/>
    <w:rsid w:val="00830A79"/>
    <w:rsid w:val="00836853"/>
    <w:rsid w:val="00840F3B"/>
    <w:rsid w:val="00842387"/>
    <w:rsid w:val="00844C3E"/>
    <w:rsid w:val="00855E43"/>
    <w:rsid w:val="008621DD"/>
    <w:rsid w:val="00864DE6"/>
    <w:rsid w:val="00873416"/>
    <w:rsid w:val="00877447"/>
    <w:rsid w:val="0088589C"/>
    <w:rsid w:val="00897DB2"/>
    <w:rsid w:val="008B0395"/>
    <w:rsid w:val="008B1D0D"/>
    <w:rsid w:val="008B2FF3"/>
    <w:rsid w:val="008D066E"/>
    <w:rsid w:val="008D36B9"/>
    <w:rsid w:val="008D4F5F"/>
    <w:rsid w:val="008E72E6"/>
    <w:rsid w:val="008F04A0"/>
    <w:rsid w:val="0090413F"/>
    <w:rsid w:val="009108C8"/>
    <w:rsid w:val="00913528"/>
    <w:rsid w:val="00923239"/>
    <w:rsid w:val="009302D8"/>
    <w:rsid w:val="00934549"/>
    <w:rsid w:val="00942924"/>
    <w:rsid w:val="00952F70"/>
    <w:rsid w:val="00953A9D"/>
    <w:rsid w:val="009651FB"/>
    <w:rsid w:val="00967998"/>
    <w:rsid w:val="00970505"/>
    <w:rsid w:val="00973DFC"/>
    <w:rsid w:val="00985CAD"/>
    <w:rsid w:val="00986BB9"/>
    <w:rsid w:val="00996419"/>
    <w:rsid w:val="00997602"/>
    <w:rsid w:val="009A0A5C"/>
    <w:rsid w:val="009A147D"/>
    <w:rsid w:val="009A4F48"/>
    <w:rsid w:val="009C66E6"/>
    <w:rsid w:val="009D0869"/>
    <w:rsid w:val="009D0DE6"/>
    <w:rsid w:val="009D6DC2"/>
    <w:rsid w:val="009D7C05"/>
    <w:rsid w:val="009E0B9F"/>
    <w:rsid w:val="00A128E5"/>
    <w:rsid w:val="00A16CC1"/>
    <w:rsid w:val="00A21DE8"/>
    <w:rsid w:val="00A2789B"/>
    <w:rsid w:val="00A436A9"/>
    <w:rsid w:val="00A50035"/>
    <w:rsid w:val="00A51AC6"/>
    <w:rsid w:val="00A55751"/>
    <w:rsid w:val="00A55A18"/>
    <w:rsid w:val="00A71612"/>
    <w:rsid w:val="00A8347C"/>
    <w:rsid w:val="00A87331"/>
    <w:rsid w:val="00A90E7B"/>
    <w:rsid w:val="00A93DE4"/>
    <w:rsid w:val="00AB4C4A"/>
    <w:rsid w:val="00AB5B0A"/>
    <w:rsid w:val="00AB7C67"/>
    <w:rsid w:val="00AC04C2"/>
    <w:rsid w:val="00AC18C8"/>
    <w:rsid w:val="00AD3BDC"/>
    <w:rsid w:val="00AD6A7C"/>
    <w:rsid w:val="00AD77A2"/>
    <w:rsid w:val="00AE44A3"/>
    <w:rsid w:val="00AF3A89"/>
    <w:rsid w:val="00B019C3"/>
    <w:rsid w:val="00B06D9F"/>
    <w:rsid w:val="00B12446"/>
    <w:rsid w:val="00B327FE"/>
    <w:rsid w:val="00B32ACD"/>
    <w:rsid w:val="00B44A13"/>
    <w:rsid w:val="00B55E46"/>
    <w:rsid w:val="00B60DB8"/>
    <w:rsid w:val="00B61095"/>
    <w:rsid w:val="00B62E16"/>
    <w:rsid w:val="00B759E8"/>
    <w:rsid w:val="00B96F6D"/>
    <w:rsid w:val="00BA45F8"/>
    <w:rsid w:val="00BB1AFB"/>
    <w:rsid w:val="00BB7C34"/>
    <w:rsid w:val="00BC1669"/>
    <w:rsid w:val="00BC7FCB"/>
    <w:rsid w:val="00BD71EF"/>
    <w:rsid w:val="00BF396A"/>
    <w:rsid w:val="00C02EAE"/>
    <w:rsid w:val="00C145CF"/>
    <w:rsid w:val="00C42833"/>
    <w:rsid w:val="00C42FC4"/>
    <w:rsid w:val="00C44089"/>
    <w:rsid w:val="00C50F23"/>
    <w:rsid w:val="00C51662"/>
    <w:rsid w:val="00C60BA4"/>
    <w:rsid w:val="00C656B2"/>
    <w:rsid w:val="00C67BA9"/>
    <w:rsid w:val="00C76B54"/>
    <w:rsid w:val="00C7727B"/>
    <w:rsid w:val="00C821F8"/>
    <w:rsid w:val="00C91845"/>
    <w:rsid w:val="00C93ECE"/>
    <w:rsid w:val="00CA1A5F"/>
    <w:rsid w:val="00CA7C3D"/>
    <w:rsid w:val="00CB2496"/>
    <w:rsid w:val="00CB35AF"/>
    <w:rsid w:val="00CB35F7"/>
    <w:rsid w:val="00CE61C3"/>
    <w:rsid w:val="00CF0106"/>
    <w:rsid w:val="00CF16D1"/>
    <w:rsid w:val="00CF3D30"/>
    <w:rsid w:val="00CF3D92"/>
    <w:rsid w:val="00D0241B"/>
    <w:rsid w:val="00D04586"/>
    <w:rsid w:val="00D1125A"/>
    <w:rsid w:val="00D26F0C"/>
    <w:rsid w:val="00D42E73"/>
    <w:rsid w:val="00D45A64"/>
    <w:rsid w:val="00D52CA6"/>
    <w:rsid w:val="00D56E49"/>
    <w:rsid w:val="00D6317F"/>
    <w:rsid w:val="00D77C2E"/>
    <w:rsid w:val="00D96948"/>
    <w:rsid w:val="00DB7864"/>
    <w:rsid w:val="00DC3DDC"/>
    <w:rsid w:val="00DD5790"/>
    <w:rsid w:val="00DE7582"/>
    <w:rsid w:val="00E010E3"/>
    <w:rsid w:val="00E23B88"/>
    <w:rsid w:val="00E43338"/>
    <w:rsid w:val="00E440C5"/>
    <w:rsid w:val="00E50F96"/>
    <w:rsid w:val="00E55153"/>
    <w:rsid w:val="00E56EC6"/>
    <w:rsid w:val="00E57895"/>
    <w:rsid w:val="00E605FE"/>
    <w:rsid w:val="00E71033"/>
    <w:rsid w:val="00E75266"/>
    <w:rsid w:val="00E76080"/>
    <w:rsid w:val="00E8186D"/>
    <w:rsid w:val="00E8274B"/>
    <w:rsid w:val="00E84AAA"/>
    <w:rsid w:val="00E91BC4"/>
    <w:rsid w:val="00E94D13"/>
    <w:rsid w:val="00EA60F3"/>
    <w:rsid w:val="00EC0FD8"/>
    <w:rsid w:val="00EC23DC"/>
    <w:rsid w:val="00ED01CE"/>
    <w:rsid w:val="00ED112C"/>
    <w:rsid w:val="00ED1209"/>
    <w:rsid w:val="00ED352C"/>
    <w:rsid w:val="00EE5FC5"/>
    <w:rsid w:val="00EF29FF"/>
    <w:rsid w:val="00EF4D89"/>
    <w:rsid w:val="00F16A01"/>
    <w:rsid w:val="00F35256"/>
    <w:rsid w:val="00F356FC"/>
    <w:rsid w:val="00F35C82"/>
    <w:rsid w:val="00F37578"/>
    <w:rsid w:val="00F50392"/>
    <w:rsid w:val="00F5062D"/>
    <w:rsid w:val="00F5728E"/>
    <w:rsid w:val="00F64C7F"/>
    <w:rsid w:val="00F66A74"/>
    <w:rsid w:val="00F6798C"/>
    <w:rsid w:val="00F75E1A"/>
    <w:rsid w:val="00FA0303"/>
    <w:rsid w:val="00FA3F2E"/>
    <w:rsid w:val="00FA61CD"/>
    <w:rsid w:val="00FB0F02"/>
    <w:rsid w:val="00FB11AC"/>
    <w:rsid w:val="00FB63BC"/>
    <w:rsid w:val="00FD3E7A"/>
    <w:rsid w:val="00F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 w:type="paragraph" w:styleId="Header">
    <w:name w:val="header"/>
    <w:basedOn w:val="Normal"/>
    <w:link w:val="HeaderChar"/>
    <w:uiPriority w:val="99"/>
    <w:unhideWhenUsed/>
    <w:rsid w:val="00515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FD"/>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515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FD"/>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0"/>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1C"/>
    <w:pPr>
      <w:ind w:left="720"/>
      <w:contextualSpacing/>
    </w:pPr>
  </w:style>
  <w:style w:type="character" w:styleId="Hyperlink">
    <w:name w:val="Hyperlink"/>
    <w:basedOn w:val="DefaultParagraphFont"/>
    <w:uiPriority w:val="99"/>
    <w:unhideWhenUsed/>
    <w:rsid w:val="00D6317F"/>
    <w:rPr>
      <w:color w:val="0000FF" w:themeColor="hyperlink"/>
      <w:u w:val="single"/>
    </w:rPr>
  </w:style>
  <w:style w:type="character" w:styleId="FollowedHyperlink">
    <w:name w:val="FollowedHyperlink"/>
    <w:basedOn w:val="DefaultParagraphFont"/>
    <w:uiPriority w:val="99"/>
    <w:semiHidden/>
    <w:unhideWhenUsed/>
    <w:rsid w:val="00662BB7"/>
    <w:rPr>
      <w:color w:val="800080" w:themeColor="followedHyperlink"/>
      <w:u w:val="single"/>
    </w:rPr>
  </w:style>
  <w:style w:type="paragraph" w:styleId="Header">
    <w:name w:val="header"/>
    <w:basedOn w:val="Normal"/>
    <w:link w:val="HeaderChar"/>
    <w:uiPriority w:val="99"/>
    <w:unhideWhenUsed/>
    <w:rsid w:val="00515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FD"/>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515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FD"/>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115">
      <w:bodyDiv w:val="1"/>
      <w:marLeft w:val="0"/>
      <w:marRight w:val="0"/>
      <w:marTop w:val="0"/>
      <w:marBottom w:val="0"/>
      <w:divBdr>
        <w:top w:val="none" w:sz="0" w:space="0" w:color="auto"/>
        <w:left w:val="none" w:sz="0" w:space="0" w:color="auto"/>
        <w:bottom w:val="none" w:sz="0" w:space="0" w:color="auto"/>
        <w:right w:val="none" w:sz="0" w:space="0" w:color="auto"/>
      </w:divBdr>
    </w:div>
    <w:div w:id="269167371">
      <w:bodyDiv w:val="1"/>
      <w:marLeft w:val="0"/>
      <w:marRight w:val="0"/>
      <w:marTop w:val="0"/>
      <w:marBottom w:val="0"/>
      <w:divBdr>
        <w:top w:val="none" w:sz="0" w:space="0" w:color="auto"/>
        <w:left w:val="none" w:sz="0" w:space="0" w:color="auto"/>
        <w:bottom w:val="none" w:sz="0" w:space="0" w:color="auto"/>
        <w:right w:val="none" w:sz="0" w:space="0" w:color="auto"/>
      </w:divBdr>
    </w:div>
    <w:div w:id="370963021">
      <w:bodyDiv w:val="1"/>
      <w:marLeft w:val="0"/>
      <w:marRight w:val="0"/>
      <w:marTop w:val="0"/>
      <w:marBottom w:val="0"/>
      <w:divBdr>
        <w:top w:val="none" w:sz="0" w:space="0" w:color="auto"/>
        <w:left w:val="none" w:sz="0" w:space="0" w:color="auto"/>
        <w:bottom w:val="none" w:sz="0" w:space="0" w:color="auto"/>
        <w:right w:val="none" w:sz="0" w:space="0" w:color="auto"/>
      </w:divBdr>
    </w:div>
    <w:div w:id="559100930">
      <w:bodyDiv w:val="1"/>
      <w:marLeft w:val="0"/>
      <w:marRight w:val="0"/>
      <w:marTop w:val="0"/>
      <w:marBottom w:val="0"/>
      <w:divBdr>
        <w:top w:val="none" w:sz="0" w:space="0" w:color="auto"/>
        <w:left w:val="none" w:sz="0" w:space="0" w:color="auto"/>
        <w:bottom w:val="none" w:sz="0" w:space="0" w:color="auto"/>
        <w:right w:val="none" w:sz="0" w:space="0" w:color="auto"/>
      </w:divBdr>
    </w:div>
    <w:div w:id="881213029">
      <w:bodyDiv w:val="1"/>
      <w:marLeft w:val="0"/>
      <w:marRight w:val="0"/>
      <w:marTop w:val="0"/>
      <w:marBottom w:val="0"/>
      <w:divBdr>
        <w:top w:val="none" w:sz="0" w:space="0" w:color="auto"/>
        <w:left w:val="none" w:sz="0" w:space="0" w:color="auto"/>
        <w:bottom w:val="none" w:sz="0" w:space="0" w:color="auto"/>
        <w:right w:val="none" w:sz="0" w:space="0" w:color="auto"/>
      </w:divBdr>
    </w:div>
    <w:div w:id="1446850028">
      <w:bodyDiv w:val="1"/>
      <w:marLeft w:val="0"/>
      <w:marRight w:val="0"/>
      <w:marTop w:val="0"/>
      <w:marBottom w:val="0"/>
      <w:divBdr>
        <w:top w:val="none" w:sz="0" w:space="0" w:color="auto"/>
        <w:left w:val="none" w:sz="0" w:space="0" w:color="auto"/>
        <w:bottom w:val="none" w:sz="0" w:space="0" w:color="auto"/>
        <w:right w:val="none" w:sz="0" w:space="0" w:color="auto"/>
      </w:divBdr>
    </w:div>
    <w:div w:id="1559394426">
      <w:bodyDiv w:val="1"/>
      <w:marLeft w:val="0"/>
      <w:marRight w:val="0"/>
      <w:marTop w:val="0"/>
      <w:marBottom w:val="0"/>
      <w:divBdr>
        <w:top w:val="none" w:sz="0" w:space="0" w:color="auto"/>
        <w:left w:val="none" w:sz="0" w:space="0" w:color="auto"/>
        <w:bottom w:val="none" w:sz="0" w:space="0" w:color="auto"/>
        <w:right w:val="none" w:sz="0" w:space="0" w:color="auto"/>
      </w:divBdr>
    </w:div>
    <w:div w:id="1651330581">
      <w:bodyDiv w:val="1"/>
      <w:marLeft w:val="0"/>
      <w:marRight w:val="0"/>
      <w:marTop w:val="0"/>
      <w:marBottom w:val="0"/>
      <w:divBdr>
        <w:top w:val="none" w:sz="0" w:space="0" w:color="auto"/>
        <w:left w:val="none" w:sz="0" w:space="0" w:color="auto"/>
        <w:bottom w:val="none" w:sz="0" w:space="0" w:color="auto"/>
        <w:right w:val="none" w:sz="0" w:space="0" w:color="auto"/>
      </w:divBdr>
    </w:div>
    <w:div w:id="17019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t.ly/bcattp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96B0-88B9-4BD4-8DF6-4196A053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Cam Tu</dc:creator>
  <cp:lastModifiedBy>MY PC</cp:lastModifiedBy>
  <cp:revision>4</cp:revision>
  <cp:lastPrinted>2020-10-01T03:42:00Z</cp:lastPrinted>
  <dcterms:created xsi:type="dcterms:W3CDTF">2020-10-14T10:38:00Z</dcterms:created>
  <dcterms:modified xsi:type="dcterms:W3CDTF">2020-10-15T08:12:00Z</dcterms:modified>
</cp:coreProperties>
</file>